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269" w14:textId="535D0DD1" w:rsidR="00E05CC6" w:rsidRPr="00591AAF" w:rsidRDefault="000D79DB" w:rsidP="00E05CC6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2"/>
          <w:szCs w:val="22"/>
        </w:rPr>
      </w:pPr>
      <w:r w:rsidRPr="00591AAF">
        <w:rPr>
          <w:rFonts w:asciiTheme="minorHAnsi" w:hAnsiTheme="minorHAnsi" w:cstheme="minorHAnsi"/>
          <w:b/>
          <w:caps/>
          <w:color w:val="000D59"/>
          <w:sz w:val="36"/>
        </w:rPr>
        <w:t>au pays du bonheur</w:t>
      </w:r>
      <w:r w:rsidR="00E05CC6" w:rsidRPr="00591AAF">
        <w:rPr>
          <w:rFonts w:asciiTheme="minorHAnsi" w:hAnsiTheme="minorHAnsi" w:cstheme="minorHAnsi"/>
          <w:b/>
          <w:color w:val="000D59"/>
          <w:sz w:val="36"/>
        </w:rPr>
        <w:t xml:space="preserve"> – </w:t>
      </w:r>
      <w:r w:rsidR="00E0535D" w:rsidRPr="00591AAF">
        <w:rPr>
          <w:rFonts w:asciiTheme="minorHAnsi" w:hAnsiTheme="minorHAnsi" w:cstheme="minorHAnsi"/>
          <w:b/>
          <w:color w:val="000D59"/>
          <w:sz w:val="32"/>
          <w:szCs w:val="22"/>
        </w:rPr>
        <w:t>Initiatives inspirantes en milieu de travail</w:t>
      </w:r>
      <w:r w:rsidR="00E05CC6" w:rsidRPr="00591AAF">
        <w:rPr>
          <w:rFonts w:asciiTheme="minorHAnsi" w:hAnsiTheme="minorHAnsi" w:cstheme="minorHAnsi"/>
          <w:b/>
          <w:color w:val="000D59"/>
          <w:sz w:val="32"/>
          <w:szCs w:val="22"/>
        </w:rPr>
        <w:t xml:space="preserve"> </w:t>
      </w:r>
    </w:p>
    <w:p w14:paraId="3AE80107" w14:textId="2FCB2124" w:rsidR="00E05CC6" w:rsidRPr="00591AAF" w:rsidRDefault="00E05CC6" w:rsidP="00E05CC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591AAF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Durée : </w:t>
      </w:r>
      <w:r w:rsidR="00E0535D" w:rsidRPr="00591AAF">
        <w:rPr>
          <w:rFonts w:asciiTheme="minorHAnsi" w:hAnsiTheme="minorHAnsi" w:cstheme="minorHAnsi"/>
          <w:b/>
          <w:iCs/>
          <w:color w:val="000D59"/>
          <w:sz w:val="20"/>
          <w:szCs w:val="20"/>
        </w:rPr>
        <w:t>5</w:t>
      </w:r>
      <w:r w:rsidRPr="00591AAF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min   </w:t>
      </w:r>
    </w:p>
    <w:p w14:paraId="3EDBA518" w14:textId="0EEDEBDB" w:rsidR="00E05CC6" w:rsidRPr="00591AAF" w:rsidRDefault="00947D31" w:rsidP="00E05CC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591AAF">
        <w:rPr>
          <w:rFonts w:asciiTheme="minorHAnsi" w:hAnsiTheme="minorHAnsi" w:cstheme="minorHAnsi"/>
          <w:b/>
          <w:iCs/>
          <w:color w:val="000D59"/>
          <w:sz w:val="20"/>
          <w:szCs w:val="20"/>
        </w:rPr>
        <w:t>Transcription</w:t>
      </w:r>
    </w:p>
    <w:p w14:paraId="0B5950E7" w14:textId="1F0E9DE4" w:rsidR="00E05CC6" w:rsidRPr="00591AAF" w:rsidRDefault="00E05CC6" w:rsidP="00E05CC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591AAF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La vidéo est disponible sur </w:t>
      </w:r>
      <w:hyperlink r:id="rId7" w:history="1">
        <w:r w:rsidRPr="00591AAF">
          <w:rPr>
            <w:rStyle w:val="Lienhypertexte"/>
            <w:rFonts w:asciiTheme="minorHAnsi" w:hAnsiTheme="minorHAnsi" w:cstheme="minorHAnsi"/>
            <w:b/>
            <w:iCs/>
            <w:color w:val="000D59"/>
            <w:sz w:val="20"/>
            <w:szCs w:val="20"/>
          </w:rPr>
          <w:t>francolab.ca</w:t>
        </w:r>
      </w:hyperlink>
    </w:p>
    <w:p w14:paraId="31AC6D98" w14:textId="5C1A9B80" w:rsidR="0038470A" w:rsidRPr="00591AAF" w:rsidRDefault="0038470A" w:rsidP="00192EE0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28"/>
          <w:szCs w:val="28"/>
        </w:rPr>
      </w:pPr>
    </w:p>
    <w:p w14:paraId="2ACB2549" w14:textId="776AD567" w:rsidR="0038470A" w:rsidRPr="00591AAF" w:rsidRDefault="00947D31" w:rsidP="0052162D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</w:rPr>
      </w:pPr>
      <w:r w:rsidRPr="00591AAF">
        <w:rPr>
          <w:rFonts w:asciiTheme="minorHAnsi" w:hAnsiTheme="minorHAnsi" w:cstheme="minorHAnsi"/>
          <w:b/>
          <w:caps/>
          <w:color w:val="000D59"/>
          <w:sz w:val="32"/>
        </w:rPr>
        <w:t>Transcription</w:t>
      </w:r>
    </w:p>
    <w:p w14:paraId="0843F847" w14:textId="77777777" w:rsidR="00696C94" w:rsidRPr="00157B93" w:rsidRDefault="00696C94" w:rsidP="0052162D">
      <w:pPr>
        <w:spacing w:line="276" w:lineRule="auto"/>
        <w:jc w:val="both"/>
        <w:rPr>
          <w:rFonts w:ascii="Calibri Light" w:hAnsi="Calibri Light" w:cs="Calibri Light"/>
          <w:bCs/>
          <w:caps/>
          <w:color w:val="000000" w:themeColor="text1"/>
          <w:szCs w:val="20"/>
        </w:rPr>
      </w:pPr>
    </w:p>
    <w:p w14:paraId="0CA36167" w14:textId="5CC8AFF0" w:rsidR="006549CF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Ma quête sur le bonheur m'amène ici, au Québec, où je vais aller découvrir des initiatives inspirantes qui ont une influence sur le bien-être, le bonheur des gens.</w:t>
      </w:r>
    </w:p>
    <w:p w14:paraId="13D27D91" w14:textId="77777777" w:rsidR="002B05C8" w:rsidRPr="00157B93" w:rsidRDefault="002B05C8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7313E155" w14:textId="74FC72F1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Voici notre top 3 des initiatives bonheur en milieu de travail.</w:t>
      </w:r>
    </w:p>
    <w:p w14:paraId="77170465" w14:textId="77777777" w:rsidR="006549CF" w:rsidRPr="00157B93" w:rsidRDefault="006549CF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6CA01A1F" w14:textId="442268B0" w:rsidR="006549CF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En troisième position :</w:t>
      </w:r>
    </w:p>
    <w:p w14:paraId="2E4AF88E" w14:textId="3E170A5C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Gsoft, une entreprise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techno écoresponsable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qui détient une certification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B Corp et qui met le bonheur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son personnel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au </w:t>
      </w:r>
      <w:r w:rsidR="00B77FC8" w:rsidRPr="00157B93">
        <w:rPr>
          <w:rFonts w:ascii="Calibri Light" w:hAnsi="Calibri Light" w:cs="Calibri Light"/>
        </w:rPr>
        <w:t>cœur</w:t>
      </w:r>
      <w:r w:rsidRPr="00157B93">
        <w:rPr>
          <w:rFonts w:ascii="Calibri Light" w:hAnsi="Calibri Light" w:cs="Calibri Light"/>
        </w:rPr>
        <w:t xml:space="preserve"> de ses priorités.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La compagnie laisse les employés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gérer complètement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leur horaire de travail,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leur présence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bureau est optionnelle,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un budget télétravail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ainsi qu'un budget sportif</w:t>
      </w:r>
      <w:r w:rsidR="00B77FC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est attribué aux employés.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plus, l'entreprise partage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les profits avec </w:t>
      </w:r>
      <w:r w:rsidR="00976AD3" w:rsidRPr="00157B93">
        <w:rPr>
          <w:rFonts w:ascii="Calibri Light" w:hAnsi="Calibri Light" w:cs="Calibri Light"/>
        </w:rPr>
        <w:t xml:space="preserve">l’ensemble de </w:t>
      </w:r>
      <w:r w:rsidRPr="00157B93">
        <w:rPr>
          <w:rFonts w:ascii="Calibri Light" w:hAnsi="Calibri Light" w:cs="Calibri Light"/>
        </w:rPr>
        <w:t>son équipe.</w:t>
      </w:r>
    </w:p>
    <w:p w14:paraId="2A49755A" w14:textId="77777777" w:rsidR="00683FB6" w:rsidRPr="00157B93" w:rsidRDefault="00683FB6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2A0F9BF8" w14:textId="77777777" w:rsidR="006549CF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En deuxième position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:</w:t>
      </w:r>
    </w:p>
    <w:p w14:paraId="7672B325" w14:textId="0DA77146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Marc</w:t>
      </w:r>
      <w:r w:rsidR="00683FB6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Olivier Lamothe.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un artiste visuel qui crée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des murales ludique</w:t>
      </w:r>
      <w:r w:rsidR="001F3A0E" w:rsidRPr="00157B93">
        <w:rPr>
          <w:rFonts w:ascii="Calibri Light" w:hAnsi="Calibri Light" w:cs="Calibri Light"/>
        </w:rPr>
        <w:t>s</w:t>
      </w:r>
      <w:r w:rsidRPr="00157B93">
        <w:rPr>
          <w:rFonts w:ascii="Calibri Light" w:hAnsi="Calibri Light" w:cs="Calibri Light"/>
        </w:rPr>
        <w:t xml:space="preserve"> et colorées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qui font sourire.</w:t>
      </w:r>
      <w:r w:rsidR="00683FB6" w:rsidRPr="00157B93">
        <w:rPr>
          <w:rFonts w:ascii="Calibri Light" w:hAnsi="Calibri Light" w:cs="Calibri Light"/>
        </w:rPr>
        <w:t xml:space="preserve"> </w:t>
      </w:r>
      <w:r w:rsidR="00492402" w:rsidRPr="00157B93">
        <w:rPr>
          <w:rFonts w:ascii="Calibri Light" w:hAnsi="Calibri Light" w:cs="Calibri Light"/>
        </w:rPr>
        <w:t xml:space="preserve">On peut voir ses </w:t>
      </w:r>
      <w:r w:rsidR="00683FB6" w:rsidRPr="00157B93">
        <w:rPr>
          <w:rFonts w:ascii="Calibri Light" w:hAnsi="Calibri Light" w:cs="Calibri Light"/>
        </w:rPr>
        <w:t>œuvres</w:t>
      </w:r>
      <w:r w:rsidRPr="00157B93">
        <w:rPr>
          <w:rFonts w:ascii="Calibri Light" w:hAnsi="Calibri Light" w:cs="Calibri Light"/>
        </w:rPr>
        <w:t xml:space="preserve"> sur les murs de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plusieurs entreprises,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dont Sid Lee,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Zendesk ou le Café Pista.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Sa mission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: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enjoliver l'environnement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et créer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du bonheur avec son art.</w:t>
      </w:r>
    </w:p>
    <w:p w14:paraId="162B5977" w14:textId="77777777" w:rsidR="00683FB6" w:rsidRPr="00157B93" w:rsidRDefault="00683FB6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7B0E63E3" w14:textId="77777777" w:rsidR="006549CF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Et en première position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:</w:t>
      </w:r>
    </w:p>
    <w:p w14:paraId="3455FD5D" w14:textId="721AE7F5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Gabriel Campeau,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un agent du bonheur.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Ce métier fait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doucement son apparition</w:t>
      </w:r>
      <w:r w:rsidR="00683FB6" w:rsidRPr="00157B93">
        <w:rPr>
          <w:rFonts w:ascii="Calibri Light" w:hAnsi="Calibri Light" w:cs="Calibri Light"/>
        </w:rPr>
        <w:t xml:space="preserve"> d</w:t>
      </w:r>
      <w:r w:rsidRPr="00157B93">
        <w:rPr>
          <w:rFonts w:ascii="Calibri Light" w:hAnsi="Calibri Light" w:cs="Calibri Light"/>
        </w:rPr>
        <w:t>ans les entreprises du Québec.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Gabriel est l'un des premiers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à se lancer dans cette aventure.</w:t>
      </w:r>
    </w:p>
    <w:p w14:paraId="69D9585B" w14:textId="77777777" w:rsidR="00683FB6" w:rsidRPr="00157B93" w:rsidRDefault="00683FB6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433EFE97" w14:textId="040BDA8B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Bienvenue au Tableau blanc,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l'espace de </w:t>
      </w:r>
      <w:r w:rsidRPr="00157B93">
        <w:rPr>
          <w:rFonts w:ascii="Calibri Light" w:hAnsi="Calibri Light" w:cs="Calibri Light"/>
          <w:i/>
          <w:iCs/>
        </w:rPr>
        <w:t>coworking</w:t>
      </w:r>
      <w:r w:rsidR="00683FB6" w:rsidRPr="00157B93">
        <w:rPr>
          <w:rFonts w:ascii="Calibri Light" w:hAnsi="Calibri Light" w:cs="Calibri Light"/>
          <w:i/>
          <w:iCs/>
        </w:rPr>
        <w:t xml:space="preserve"> </w:t>
      </w:r>
      <w:r w:rsidRPr="00157B93">
        <w:rPr>
          <w:rFonts w:ascii="Calibri Light" w:hAnsi="Calibri Light" w:cs="Calibri Light"/>
        </w:rPr>
        <w:t>que j'ai fondé en janvier 2016.</w:t>
      </w:r>
    </w:p>
    <w:p w14:paraId="0B9D4E63" w14:textId="77777777" w:rsidR="00EA1125" w:rsidRPr="00157B93" w:rsidRDefault="00EA1125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7BC60D7D" w14:textId="03A18187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Sur ta carte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d'affaires, c'est écrit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: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  <w:i/>
          <w:iCs/>
        </w:rPr>
        <w:t>chief happiness officer.</w:t>
      </w:r>
      <w:r w:rsidR="00683FB6" w:rsidRPr="00157B93">
        <w:rPr>
          <w:rFonts w:ascii="Calibri Light" w:hAnsi="Calibri Light" w:cs="Calibri Light"/>
          <w:i/>
          <w:iCs/>
        </w:rPr>
        <w:t xml:space="preserve"> </w:t>
      </w:r>
      <w:r w:rsidRPr="00157B93">
        <w:rPr>
          <w:rFonts w:ascii="Calibri Light" w:hAnsi="Calibri Light" w:cs="Calibri Light"/>
        </w:rPr>
        <w:t>On pourrait le traduire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par </w:t>
      </w:r>
      <w:r w:rsidR="00683FB6" w:rsidRPr="00157B93">
        <w:rPr>
          <w:rFonts w:ascii="Calibri Light" w:hAnsi="Calibri Light" w:cs="Calibri Light"/>
        </w:rPr>
        <w:t>« </w:t>
      </w:r>
      <w:r w:rsidRPr="00157B93">
        <w:rPr>
          <w:rFonts w:ascii="Calibri Light" w:hAnsi="Calibri Light" w:cs="Calibri Light"/>
        </w:rPr>
        <w:t>agent de bonheur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en milieu de travail</w:t>
      </w:r>
      <w:r w:rsidR="00683FB6" w:rsidRPr="00157B93">
        <w:rPr>
          <w:rFonts w:ascii="Calibri Light" w:hAnsi="Calibri Light" w:cs="Calibri Light"/>
        </w:rPr>
        <w:t> »</w:t>
      </w:r>
      <w:r w:rsidRPr="00157B93">
        <w:rPr>
          <w:rFonts w:ascii="Calibri Light" w:hAnsi="Calibri Light" w:cs="Calibri Light"/>
        </w:rPr>
        <w:t>?</w:t>
      </w:r>
    </w:p>
    <w:p w14:paraId="78006F5D" w14:textId="254409F6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 xml:space="preserve">– Ouais, </w:t>
      </w:r>
      <w:r w:rsidR="00562AF0" w:rsidRPr="00157B93">
        <w:rPr>
          <w:rFonts w:ascii="Calibri Light" w:hAnsi="Calibri Light" w:cs="Calibri Light"/>
        </w:rPr>
        <w:t>« agent d</w:t>
      </w:r>
      <w:r w:rsidR="00C530E1" w:rsidRPr="00157B93">
        <w:rPr>
          <w:rFonts w:ascii="Calibri Light" w:hAnsi="Calibri Light" w:cs="Calibri Light"/>
        </w:rPr>
        <w:t xml:space="preserve">u bonheur au travail », </w:t>
      </w:r>
      <w:r w:rsidRPr="00157B93">
        <w:rPr>
          <w:rFonts w:ascii="Calibri Light" w:hAnsi="Calibri Light" w:cs="Calibri Light"/>
        </w:rPr>
        <w:t>c'est comme ça que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je le traduis de façon libre.</w:t>
      </w:r>
    </w:p>
    <w:p w14:paraId="1C75DE2A" w14:textId="77777777" w:rsidR="006549CF" w:rsidRPr="00157B93" w:rsidRDefault="00F342B8" w:rsidP="00157B93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157B93">
        <w:rPr>
          <w:rFonts w:ascii="Calibri Light" w:hAnsi="Calibri Light" w:cs="Calibri Light"/>
        </w:rPr>
        <w:t xml:space="preserve">– Pour les intimes, </w:t>
      </w:r>
      <w:r w:rsidRPr="00157B93">
        <w:rPr>
          <w:rFonts w:ascii="Calibri Light" w:hAnsi="Calibri Light" w:cs="Calibri Light"/>
          <w:i/>
          <w:iCs/>
        </w:rPr>
        <w:t>CHO.</w:t>
      </w:r>
    </w:p>
    <w:p w14:paraId="0E6626C8" w14:textId="124B0833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  <w:i/>
          <w:iCs/>
        </w:rPr>
        <w:lastRenderedPageBreak/>
        <w:t>– CHO.</w:t>
      </w:r>
      <w:r w:rsidR="00683FB6" w:rsidRPr="00157B93">
        <w:rPr>
          <w:rFonts w:ascii="Calibri Light" w:hAnsi="Calibri Light" w:cs="Calibri Light"/>
          <w:i/>
          <w:iCs/>
        </w:rPr>
        <w:t xml:space="preserve"> </w:t>
      </w:r>
      <w:r w:rsidRPr="00157B93">
        <w:rPr>
          <w:rFonts w:ascii="Calibri Light" w:hAnsi="Calibri Light" w:cs="Calibri Light"/>
        </w:rPr>
        <w:t>Puis tu sais,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on est vraiment repartis</w:t>
      </w:r>
      <w:r w:rsidR="00683FB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d'un phénomène qui</w:t>
      </w:r>
      <w:r w:rsidR="00586DD0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existait ailleurs dans le monde</w:t>
      </w:r>
      <w:r w:rsidR="00C530E1" w:rsidRPr="00157B93">
        <w:rPr>
          <w:rFonts w:ascii="Calibri Light" w:hAnsi="Calibri Light" w:cs="Calibri Light"/>
        </w:rPr>
        <w:t xml:space="preserve"> qu’au Québec</w:t>
      </w:r>
      <w:r w:rsidRPr="00157B93">
        <w:rPr>
          <w:rFonts w:ascii="Calibri Light" w:hAnsi="Calibri Light" w:cs="Calibri Light"/>
        </w:rPr>
        <w:t>.</w:t>
      </w:r>
      <w:r w:rsidR="00C530E1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né aux États</w:t>
      </w:r>
      <w:r w:rsidR="00586DD0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Unis, dans la</w:t>
      </w:r>
      <w:r w:rsidR="00586DD0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Silicon Valley, essentiellement,</w:t>
      </w:r>
      <w:r w:rsidR="00586DD0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chez Google et compagnie.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Leur défi, c'était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 recrutement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des nouveaux employés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niveau technologique.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Comment les </w:t>
      </w:r>
      <w:r w:rsidR="001B7CA7" w:rsidRPr="00157B93">
        <w:rPr>
          <w:rFonts w:ascii="Calibri Light" w:hAnsi="Calibri Light" w:cs="Calibri Light"/>
        </w:rPr>
        <w:t>a</w:t>
      </w:r>
      <w:r w:rsidRPr="00157B93">
        <w:rPr>
          <w:rFonts w:ascii="Calibri Light" w:hAnsi="Calibri Light" w:cs="Calibri Light"/>
        </w:rPr>
        <w:t>ttirer quand tu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sais que dans la Silicon Valley,</w:t>
      </w:r>
      <w:r w:rsidR="001B7CA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il y a beaucoup de compétition</w:t>
      </w:r>
      <w:r w:rsidR="00AA258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au niveau </w:t>
      </w:r>
      <w:r w:rsidR="00863718" w:rsidRPr="00157B93">
        <w:rPr>
          <w:rFonts w:ascii="Calibri Light" w:hAnsi="Calibri Light" w:cs="Calibri Light"/>
        </w:rPr>
        <w:t>t</w:t>
      </w:r>
      <w:r w:rsidRPr="00157B93">
        <w:rPr>
          <w:rFonts w:ascii="Calibri Light" w:hAnsi="Calibri Light" w:cs="Calibri Light"/>
        </w:rPr>
        <w:t>echnologique</w:t>
      </w:r>
      <w:r w:rsidR="00FB4010" w:rsidRPr="00157B93">
        <w:rPr>
          <w:rFonts w:ascii="Calibri Light" w:hAnsi="Calibri Light" w:cs="Calibri Light"/>
        </w:rPr>
        <w:t>.</w:t>
      </w:r>
    </w:p>
    <w:p w14:paraId="7FEA8238" w14:textId="3414C46D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Et concrètement, qu'est</w:t>
      </w:r>
      <w:r w:rsidR="00AA2587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ce que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ça fait, un </w:t>
      </w:r>
      <w:r w:rsidRPr="00157B93">
        <w:rPr>
          <w:rFonts w:ascii="Calibri Light" w:hAnsi="Calibri Light" w:cs="Calibri Light"/>
          <w:i/>
          <w:iCs/>
        </w:rPr>
        <w:t>CHO,</w:t>
      </w:r>
      <w:r w:rsidRPr="00157B93">
        <w:rPr>
          <w:rFonts w:ascii="Calibri Light" w:hAnsi="Calibri Light" w:cs="Calibri Light"/>
        </w:rPr>
        <w:t xml:space="preserve"> finalement,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dans le milieu de travail?</w:t>
      </w:r>
    </w:p>
    <w:p w14:paraId="00B176F4" w14:textId="4DD9863D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C</w:t>
      </w:r>
      <w:r w:rsidR="00F13DD5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 xml:space="preserve">est une </w:t>
      </w:r>
      <w:r w:rsidR="00FB4010" w:rsidRPr="00157B93">
        <w:rPr>
          <w:rFonts w:ascii="Calibri Light" w:hAnsi="Calibri Light" w:cs="Calibri Light"/>
        </w:rPr>
        <w:t xml:space="preserve">super </w:t>
      </w:r>
      <w:r w:rsidRPr="00157B93">
        <w:rPr>
          <w:rFonts w:ascii="Calibri Light" w:hAnsi="Calibri Light" w:cs="Calibri Light"/>
        </w:rPr>
        <w:t>bonne question, parce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que le nombre d</w:t>
      </w:r>
      <w:r w:rsidR="00F13DD5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initiatives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</w:t>
      </w:r>
      <w:r w:rsidR="00F13DD5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 xml:space="preserve">un </w:t>
      </w:r>
      <w:r w:rsidRPr="00157B93">
        <w:rPr>
          <w:rFonts w:ascii="Calibri Light" w:hAnsi="Calibri Light" w:cs="Calibri Light"/>
          <w:i/>
          <w:iCs/>
        </w:rPr>
        <w:t xml:space="preserve">CHO </w:t>
      </w:r>
      <w:r w:rsidRPr="00157B93">
        <w:rPr>
          <w:rFonts w:ascii="Calibri Light" w:hAnsi="Calibri Light" w:cs="Calibri Light"/>
        </w:rPr>
        <w:t>peut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prendre est </w:t>
      </w:r>
      <w:r w:rsidR="00E3449E" w:rsidRPr="00157B93">
        <w:rPr>
          <w:rFonts w:ascii="Calibri Light" w:hAnsi="Calibri Light" w:cs="Calibri Light"/>
        </w:rPr>
        <w:t>p</w:t>
      </w:r>
      <w:r w:rsidRPr="00157B93">
        <w:rPr>
          <w:rFonts w:ascii="Calibri Light" w:hAnsi="Calibri Light" w:cs="Calibri Light"/>
        </w:rPr>
        <w:t>resque illimité,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mais la posture du </w:t>
      </w:r>
      <w:r w:rsidRPr="00157B93">
        <w:rPr>
          <w:rFonts w:ascii="Calibri Light" w:hAnsi="Calibri Light" w:cs="Calibri Light"/>
          <w:i/>
          <w:iCs/>
        </w:rPr>
        <w:t>CHO,</w:t>
      </w:r>
      <w:r w:rsidR="00863718" w:rsidRPr="00157B93">
        <w:rPr>
          <w:rFonts w:ascii="Calibri Light" w:hAnsi="Calibri Light" w:cs="Calibri Light"/>
          <w:i/>
          <w:iCs/>
        </w:rPr>
        <w:t xml:space="preserve"> </w:t>
      </w:r>
      <w:r w:rsidRPr="00157B93">
        <w:rPr>
          <w:rFonts w:ascii="Calibri Light" w:hAnsi="Calibri Light" w:cs="Calibri Light"/>
        </w:rPr>
        <w:t>c</w:t>
      </w:r>
      <w:r w:rsidR="0039700F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est toujours celui qui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va prendre soin des employés,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qui va prendre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des initiatives concrètes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sein de l</w:t>
      </w:r>
      <w:r w:rsidR="0039700F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environnement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travail pour bonifier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expérience</w:t>
      </w:r>
      <w:r w:rsidR="00863718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des employés au travail.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Et là, ça, ça peut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se faire sur différents volets.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peut se faire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niveau du transport,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peut se faire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niveau alimentaire,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peut se faire au niveau</w:t>
      </w:r>
      <w:r w:rsidRPr="00157B93">
        <w:rPr>
          <w:rFonts w:ascii="Calibri Light" w:hAnsi="Calibri Light" w:cs="Calibri Light"/>
        </w:rPr>
        <w:br/>
        <w:t>de la cohésion sociale,</w:t>
      </w:r>
      <w:r w:rsidR="00E3449E" w:rsidRPr="00157B93">
        <w:rPr>
          <w:rFonts w:ascii="Calibri Light" w:hAnsi="Calibri Light" w:cs="Calibri Light"/>
        </w:rPr>
        <w:t xml:space="preserve"> </w:t>
      </w:r>
      <w:r w:rsidR="00145334" w:rsidRPr="00157B93">
        <w:rPr>
          <w:rFonts w:ascii="Calibri Light" w:hAnsi="Calibri Light" w:cs="Calibri Light"/>
        </w:rPr>
        <w:t xml:space="preserve">ça peut être </w:t>
      </w:r>
      <w:r w:rsidRPr="00157B93">
        <w:rPr>
          <w:rFonts w:ascii="Calibri Light" w:hAnsi="Calibri Light" w:cs="Calibri Light"/>
        </w:rPr>
        <w:t>au niveau de l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engagement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social de l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entreprise,</w:t>
      </w:r>
      <w:r w:rsidR="00E3449E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pour la fierté des </w:t>
      </w:r>
      <w:r w:rsidR="00E3449E" w:rsidRPr="00157B93">
        <w:rPr>
          <w:rFonts w:ascii="Calibri Light" w:hAnsi="Calibri Light" w:cs="Calibri Light"/>
        </w:rPr>
        <w:t>e</w:t>
      </w:r>
      <w:r w:rsidRPr="00157B93">
        <w:rPr>
          <w:rFonts w:ascii="Calibri Light" w:hAnsi="Calibri Light" w:cs="Calibri Light"/>
        </w:rPr>
        <w:t>mployés.</w:t>
      </w:r>
      <w:r w:rsidR="00252CDB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Il y a différentes</w:t>
      </w:r>
      <w:r w:rsidR="00252CDB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façons, différents angles.</w:t>
      </w:r>
      <w:r w:rsidR="00252CDB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Nous, on en a trouvé</w:t>
      </w:r>
      <w:r w:rsidR="00252CDB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une douzaine</w:t>
      </w:r>
      <w:r w:rsidR="00252CDB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angles différents</w:t>
      </w:r>
      <w:r w:rsidR="00252CDB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sur lesquels on peut </w:t>
      </w:r>
      <w:r w:rsidR="00BC5DA6" w:rsidRPr="00157B93">
        <w:rPr>
          <w:rFonts w:ascii="Calibri Light" w:hAnsi="Calibri Light" w:cs="Calibri Light"/>
        </w:rPr>
        <w:t xml:space="preserve">venir </w:t>
      </w:r>
      <w:r w:rsidRPr="00157B93">
        <w:rPr>
          <w:rFonts w:ascii="Calibri Light" w:hAnsi="Calibri Light" w:cs="Calibri Light"/>
        </w:rPr>
        <w:t>intervenir.</w:t>
      </w:r>
    </w:p>
    <w:p w14:paraId="6526AEB5" w14:textId="0C83D3BB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Qu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est</w:t>
      </w:r>
      <w:r w:rsidR="002F5F5F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ce qu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on peut faire</w:t>
      </w:r>
      <w:r w:rsidR="002F5F5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pour améliorer le bonheur, le</w:t>
      </w:r>
      <w:r w:rsidR="002F5F5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bien</w:t>
      </w:r>
      <w:r w:rsidR="002F5F5F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être des gens au travail?</w:t>
      </w:r>
    </w:p>
    <w:p w14:paraId="3DC36E4A" w14:textId="3FDA7FFA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Quand on parle</w:t>
      </w:r>
      <w:r w:rsidR="002F5F5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aux employés puis qu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on entend</w:t>
      </w:r>
      <w:r w:rsidR="002F5F5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que le côté alimentaire</w:t>
      </w:r>
      <w:r w:rsidR="002F5F5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est un défi,</w:t>
      </w:r>
      <w:r w:rsidR="002F5F5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il y a pas </w:t>
      </w:r>
      <w:r w:rsidR="00EA0D1D" w:rsidRPr="00157B93">
        <w:rPr>
          <w:rFonts w:ascii="Calibri Light" w:hAnsi="Calibri Light" w:cs="Calibri Light"/>
        </w:rPr>
        <w:t>d</w:t>
      </w:r>
      <w:r w:rsidRPr="00157B93">
        <w:rPr>
          <w:rFonts w:ascii="Calibri Light" w:hAnsi="Calibri Light" w:cs="Calibri Light"/>
        </w:rPr>
        <w:t>e restaurant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proche du travail,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il y a pas de cafétéria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sein de l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espace de travail,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quand ça devient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plusieurs employés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qui mentionnent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la problématique,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est un bon indice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il faut s</w:t>
      </w:r>
      <w:r w:rsidR="00F966F6" w:rsidRPr="00157B93">
        <w:rPr>
          <w:rFonts w:ascii="Calibri Light" w:hAnsi="Calibri Light" w:cs="Calibri Light"/>
        </w:rPr>
        <w:t>’</w:t>
      </w:r>
      <w:r w:rsidRPr="00157B93">
        <w:rPr>
          <w:rFonts w:ascii="Calibri Light" w:hAnsi="Calibri Light" w:cs="Calibri Light"/>
        </w:rPr>
        <w:t>en occuper.</w:t>
      </w:r>
    </w:p>
    <w:p w14:paraId="256B680B" w14:textId="62591B3E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Après ça, le nombre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solutions est presque infini</w:t>
      </w:r>
      <w:r w:rsidR="00F13DD5" w:rsidRPr="00157B93">
        <w:rPr>
          <w:rFonts w:ascii="Calibri Light" w:hAnsi="Calibri Light" w:cs="Calibri Light"/>
        </w:rPr>
        <w:t> </w:t>
      </w:r>
      <w:r w:rsidRPr="00157B93">
        <w:rPr>
          <w:rFonts w:ascii="Calibri Light" w:hAnsi="Calibri Light" w:cs="Calibri Light"/>
        </w:rPr>
        <w:t>:</w:t>
      </w:r>
      <w:r w:rsidR="00EA0D1D" w:rsidRPr="00157B93">
        <w:rPr>
          <w:rFonts w:ascii="Calibri Light" w:hAnsi="Calibri Light" w:cs="Calibri Light"/>
        </w:rPr>
        <w:t xml:space="preserve"> </w:t>
      </w:r>
      <w:r w:rsidR="00B01B7C" w:rsidRPr="00157B93">
        <w:rPr>
          <w:rFonts w:ascii="Calibri Light" w:hAnsi="Calibri Light" w:cs="Calibri Light"/>
        </w:rPr>
        <w:t xml:space="preserve">ça peut être </w:t>
      </w:r>
      <w:r w:rsidRPr="00157B93">
        <w:rPr>
          <w:rFonts w:ascii="Calibri Light" w:hAnsi="Calibri Light" w:cs="Calibri Light"/>
        </w:rPr>
        <w:t>des partenariats avec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des commerces du quartier,</w:t>
      </w:r>
      <w:r w:rsidR="00EA0D1D" w:rsidRPr="00157B93">
        <w:rPr>
          <w:rFonts w:ascii="Calibri Light" w:hAnsi="Calibri Light" w:cs="Calibri Light"/>
        </w:rPr>
        <w:t xml:space="preserve"> </w:t>
      </w:r>
      <w:r w:rsidR="00B01B7C" w:rsidRPr="00157B93">
        <w:rPr>
          <w:rFonts w:ascii="Calibri Light" w:hAnsi="Calibri Light" w:cs="Calibri Light"/>
        </w:rPr>
        <w:t xml:space="preserve">ça peut être de </w:t>
      </w:r>
      <w:r w:rsidRPr="00157B93">
        <w:rPr>
          <w:rFonts w:ascii="Calibri Light" w:hAnsi="Calibri Light" w:cs="Calibri Light"/>
        </w:rPr>
        <w:t>mettre un comptoir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pour les employés,</w:t>
      </w:r>
      <w:r w:rsidR="00B01B7C" w:rsidRPr="00157B93">
        <w:rPr>
          <w:rFonts w:ascii="Calibri Light" w:hAnsi="Calibri Light" w:cs="Calibri Light"/>
        </w:rPr>
        <w:t xml:space="preserve"> ça peut être d’</w:t>
      </w:r>
      <w:r w:rsidRPr="00157B93">
        <w:rPr>
          <w:rFonts w:ascii="Calibri Light" w:hAnsi="Calibri Light" w:cs="Calibri Light"/>
        </w:rPr>
        <w:t>engager un chef qui vient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faire de la nourriture pour eux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façon ponctuelle</w:t>
      </w:r>
      <w:r w:rsidR="00F13DD5" w:rsidRPr="00157B93">
        <w:rPr>
          <w:rFonts w:ascii="Calibri Light" w:hAnsi="Calibri Light" w:cs="Calibri Light"/>
        </w:rPr>
        <w:t>…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Il faut être </w:t>
      </w:r>
      <w:r w:rsidR="006322FD" w:rsidRPr="00157B93">
        <w:rPr>
          <w:rFonts w:ascii="Calibri Light" w:hAnsi="Calibri Light" w:cs="Calibri Light"/>
        </w:rPr>
        <w:t xml:space="preserve">très </w:t>
      </w:r>
      <w:r w:rsidRPr="00157B93">
        <w:rPr>
          <w:rFonts w:ascii="Calibri Light" w:hAnsi="Calibri Light" w:cs="Calibri Light"/>
        </w:rPr>
        <w:t>créatif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dans ce</w:t>
      </w:r>
      <w:r w:rsidR="00D84D3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qu'on peut faire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pour régler le </w:t>
      </w:r>
      <w:r w:rsidR="00EA0D1D" w:rsidRPr="00157B93">
        <w:rPr>
          <w:rFonts w:ascii="Calibri Light" w:hAnsi="Calibri Light" w:cs="Calibri Light"/>
        </w:rPr>
        <w:t>p</w:t>
      </w:r>
      <w:r w:rsidRPr="00157B93">
        <w:rPr>
          <w:rFonts w:ascii="Calibri Light" w:hAnsi="Calibri Light" w:cs="Calibri Light"/>
        </w:rPr>
        <w:t>roblème,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mais l'important,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d'être à l'écoute,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comprendre</w:t>
      </w:r>
      <w:r w:rsidR="00F966F6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qu'il y a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un problème, mais surtou</w:t>
      </w:r>
      <w:r w:rsidR="00D84D3F" w:rsidRPr="00157B93">
        <w:rPr>
          <w:rFonts w:ascii="Calibri Light" w:hAnsi="Calibri Light" w:cs="Calibri Light"/>
        </w:rPr>
        <w:t xml:space="preserve">t </w:t>
      </w:r>
      <w:r w:rsidRPr="00157B93">
        <w:rPr>
          <w:rFonts w:ascii="Calibri Light" w:hAnsi="Calibri Light" w:cs="Calibri Light"/>
        </w:rPr>
        <w:t>d'être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proactif face au problème.</w:t>
      </w:r>
    </w:p>
    <w:p w14:paraId="0C82F665" w14:textId="277F5A20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C'est un message très,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très clair aux employés</w:t>
      </w:r>
      <w:r w:rsidR="00D84D3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qu'il y a une volonté,</w:t>
      </w:r>
      <w:r w:rsidR="00D84D3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qu'il y a une écoute,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puis</w:t>
      </w:r>
      <w:r w:rsidR="00D84D3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qu'il y</w:t>
      </w:r>
      <w:r w:rsidR="00F966F6" w:rsidRPr="00157B93">
        <w:rPr>
          <w:rFonts w:ascii="Calibri Light" w:hAnsi="Calibri Light" w:cs="Calibri Light"/>
        </w:rPr>
        <w:t xml:space="preserve"> a </w:t>
      </w:r>
      <w:r w:rsidRPr="00157B93">
        <w:rPr>
          <w:rFonts w:ascii="Calibri Light" w:hAnsi="Calibri Light" w:cs="Calibri Light"/>
        </w:rPr>
        <w:t>l'objectif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d'améliorer </w:t>
      </w:r>
      <w:r w:rsidR="006322FD" w:rsidRPr="00157B93">
        <w:rPr>
          <w:rFonts w:ascii="Calibri Light" w:hAnsi="Calibri Light" w:cs="Calibri Light"/>
        </w:rPr>
        <w:t xml:space="preserve">la </w:t>
      </w:r>
      <w:r w:rsidRPr="00157B93">
        <w:rPr>
          <w:rFonts w:ascii="Calibri Light" w:hAnsi="Calibri Light" w:cs="Calibri Light"/>
        </w:rPr>
        <w:t>condition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travail pour eux aussi.</w:t>
      </w:r>
    </w:p>
    <w:p w14:paraId="53E41627" w14:textId="77777777" w:rsidR="004E060C" w:rsidRPr="00157B93" w:rsidRDefault="004E060C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252E0739" w14:textId="0ADC24BA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Est</w:t>
      </w:r>
      <w:r w:rsidR="00EA0D1D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ce que c'est mesurable,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en quelque sorte,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 bonheur des employés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sur un lieu de travail?</w:t>
      </w:r>
    </w:p>
    <w:p w14:paraId="4D26C3CA" w14:textId="429D841C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On peut mesurer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 taux d'absentéisme,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il y a aussi le taux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départ des employés.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donne un indice s'ils sont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contents d'être au travail</w:t>
      </w:r>
      <w:r w:rsidR="00F13DD5" w:rsidRPr="00157B93">
        <w:rPr>
          <w:rFonts w:ascii="Calibri Light" w:hAnsi="Calibri Light" w:cs="Calibri Light"/>
        </w:rPr>
        <w:t xml:space="preserve"> ou pas</w:t>
      </w:r>
      <w:r w:rsidRPr="00157B93">
        <w:rPr>
          <w:rFonts w:ascii="Calibri Light" w:hAnsi="Calibri Light" w:cs="Calibri Light"/>
        </w:rPr>
        <w:t>.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Si tu vois que la productivité,</w:t>
      </w:r>
      <w:r w:rsidR="00EA0D1D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les gens se présentent</w:t>
      </w:r>
      <w:r w:rsidR="00E24CC7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travail, mais le volume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travail abattu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est pas assez grand,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que leur engagement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au travail est pas assez grand.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fait qu'on peut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travailler sur ce côté</w:t>
      </w:r>
      <w:r w:rsidR="006549CF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là.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fait que oui,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il y a quand même des métriques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qu'on peut observer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pour essayer de savoir</w:t>
      </w:r>
      <w:r w:rsidR="006549CF" w:rsidRPr="00157B93">
        <w:rPr>
          <w:rFonts w:ascii="Calibri Light" w:hAnsi="Calibri Light" w:cs="Calibri Light"/>
        </w:rPr>
        <w:t xml:space="preserve"> </w:t>
      </w:r>
      <w:r w:rsidR="00B51A0E" w:rsidRPr="00157B93">
        <w:rPr>
          <w:rFonts w:ascii="Calibri Light" w:hAnsi="Calibri Light" w:cs="Calibri Light"/>
        </w:rPr>
        <w:t>est-ce que</w:t>
      </w:r>
      <w:r w:rsidRPr="00157B93">
        <w:rPr>
          <w:rFonts w:ascii="Calibri Light" w:hAnsi="Calibri Light" w:cs="Calibri Light"/>
        </w:rPr>
        <w:t xml:space="preserve"> les actions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qu'on porte vont dans le sens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de satisfaire les employés.</w:t>
      </w:r>
    </w:p>
    <w:p w14:paraId="54F27F5E" w14:textId="77777777" w:rsidR="00402CF0" w:rsidRDefault="00402CF0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407B3151" w14:textId="77777777" w:rsidR="00DA620E" w:rsidRPr="00157B93" w:rsidRDefault="00DA620E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6331F5FF" w14:textId="4E9F7293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lastRenderedPageBreak/>
        <w:t>– Pour toi, le bonheur,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quoi, la définition?</w:t>
      </w:r>
    </w:p>
    <w:p w14:paraId="5A212359" w14:textId="49DEF88D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Hum... Je prétends pas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avoir la solution toute faite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 xml:space="preserve">pour </w:t>
      </w:r>
      <w:r w:rsidR="006549CF" w:rsidRPr="00157B93">
        <w:rPr>
          <w:rFonts w:ascii="Calibri Light" w:hAnsi="Calibri Light" w:cs="Calibri Light"/>
        </w:rPr>
        <w:t>« </w:t>
      </w:r>
      <w:r w:rsidR="00DA620E">
        <w:rPr>
          <w:rFonts w:ascii="Calibri Light" w:hAnsi="Calibri Light" w:cs="Calibri Light"/>
        </w:rPr>
        <w:t>q</w:t>
      </w:r>
      <w:r w:rsidRPr="00157B93">
        <w:rPr>
          <w:rFonts w:ascii="Calibri Light" w:hAnsi="Calibri Light" w:cs="Calibri Light"/>
        </w:rPr>
        <w:t>u'est</w:t>
      </w:r>
      <w:r w:rsidR="006549CF" w:rsidRPr="00157B93">
        <w:rPr>
          <w:rFonts w:ascii="Calibri Light" w:hAnsi="Calibri Light" w:cs="Calibri Light"/>
        </w:rPr>
        <w:t>-</w:t>
      </w:r>
      <w:r w:rsidRPr="00157B93">
        <w:rPr>
          <w:rFonts w:ascii="Calibri Light" w:hAnsi="Calibri Light" w:cs="Calibri Light"/>
        </w:rPr>
        <w:t>ce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que le bonheur</w:t>
      </w:r>
      <w:r w:rsidR="006549CF" w:rsidRPr="00157B93">
        <w:rPr>
          <w:rFonts w:ascii="Calibri Light" w:hAnsi="Calibri Light" w:cs="Calibri Light"/>
        </w:rPr>
        <w:t> »</w:t>
      </w:r>
      <w:r w:rsidRPr="00157B93">
        <w:rPr>
          <w:rFonts w:ascii="Calibri Light" w:hAnsi="Calibri Light" w:cs="Calibri Light"/>
        </w:rPr>
        <w:t>, mais pour moi,</w:t>
      </w:r>
      <w:r w:rsidR="006549CF" w:rsidRPr="00157B93">
        <w:rPr>
          <w:rFonts w:ascii="Calibri Light" w:hAnsi="Calibri Light" w:cs="Calibri Light"/>
        </w:rPr>
        <w:t xml:space="preserve"> </w:t>
      </w:r>
      <w:r w:rsidR="001C1509" w:rsidRPr="00157B93">
        <w:rPr>
          <w:rFonts w:ascii="Calibri Light" w:hAnsi="Calibri Light" w:cs="Calibri Light"/>
        </w:rPr>
        <w:t xml:space="preserve">le bonheur, </w:t>
      </w:r>
      <w:r w:rsidRPr="00157B93">
        <w:rPr>
          <w:rFonts w:ascii="Calibri Light" w:hAnsi="Calibri Light" w:cs="Calibri Light"/>
        </w:rPr>
        <w:t>ça passe par différents trucs,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mais entre autres, l'engagement.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Ça fait que quand</w:t>
      </w:r>
      <w:r w:rsidRPr="00157B93">
        <w:rPr>
          <w:rFonts w:ascii="Calibri Light" w:hAnsi="Calibri Light" w:cs="Calibri Light"/>
        </w:rPr>
        <w:br/>
        <w:t>tu te commets à quelque chose,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une façon de se réaliser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puis de se réaliser,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c'est une façon d'être heureux.</w:t>
      </w:r>
    </w:p>
    <w:p w14:paraId="00745985" w14:textId="5BB138E4" w:rsidR="001C1509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Il y a autant de définitions du</w:t>
      </w:r>
      <w:r w:rsidR="006549CF" w:rsidRPr="00157B93">
        <w:rPr>
          <w:rFonts w:ascii="Calibri Light" w:hAnsi="Calibri Light" w:cs="Calibri Light"/>
        </w:rPr>
        <w:t xml:space="preserve"> </w:t>
      </w:r>
      <w:r w:rsidRPr="00157B93">
        <w:rPr>
          <w:rFonts w:ascii="Calibri Light" w:hAnsi="Calibri Light" w:cs="Calibri Light"/>
        </w:rPr>
        <w:t>bonheur que d'humains sur Terre.</w:t>
      </w:r>
      <w:r w:rsidR="006549CF" w:rsidRPr="00157B93">
        <w:rPr>
          <w:rFonts w:ascii="Calibri Light" w:hAnsi="Calibri Light" w:cs="Calibri Light"/>
        </w:rPr>
        <w:t xml:space="preserve"> </w:t>
      </w:r>
      <w:r w:rsidR="001C1509" w:rsidRPr="00157B93">
        <w:rPr>
          <w:rFonts w:ascii="Calibri Light" w:hAnsi="Calibri Light" w:cs="Calibri Light"/>
        </w:rPr>
        <w:t xml:space="preserve">Puis la </w:t>
      </w:r>
      <w:r w:rsidRPr="00157B93">
        <w:rPr>
          <w:rFonts w:ascii="Calibri Light" w:hAnsi="Calibri Light" w:cs="Calibri Light"/>
        </w:rPr>
        <w:t>tienne, je l'aime beaucoup</w:t>
      </w:r>
      <w:r w:rsidR="001C1509" w:rsidRPr="00157B93">
        <w:rPr>
          <w:rFonts w:ascii="Calibri Light" w:hAnsi="Calibri Light" w:cs="Calibri Light"/>
        </w:rPr>
        <w:t>, alors…</w:t>
      </w:r>
    </w:p>
    <w:p w14:paraId="2FF104E1" w14:textId="581EF1C0" w:rsidR="00F342B8" w:rsidRPr="00157B93" w:rsidRDefault="00F342B8" w:rsidP="00157B93">
      <w:pPr>
        <w:spacing w:line="276" w:lineRule="auto"/>
        <w:jc w:val="both"/>
        <w:rPr>
          <w:rFonts w:ascii="Calibri Light" w:hAnsi="Calibri Light" w:cs="Calibri Light"/>
        </w:rPr>
      </w:pPr>
      <w:r w:rsidRPr="00157B93">
        <w:rPr>
          <w:rFonts w:ascii="Calibri Light" w:hAnsi="Calibri Light" w:cs="Calibri Light"/>
        </w:rPr>
        <w:t>– Merci. C'est gentil.</w:t>
      </w:r>
    </w:p>
    <w:p w14:paraId="163550EB" w14:textId="77777777" w:rsidR="00157B93" w:rsidRPr="00157B93" w:rsidRDefault="00157B93" w:rsidP="00157B93">
      <w:pPr>
        <w:spacing w:line="276" w:lineRule="auto"/>
        <w:jc w:val="both"/>
        <w:rPr>
          <w:rFonts w:ascii="Calibri Light" w:hAnsi="Calibri Light" w:cs="Calibri Light"/>
        </w:rPr>
      </w:pPr>
    </w:p>
    <w:p w14:paraId="1CAF3DCA" w14:textId="01FC8724" w:rsidR="00696C94" w:rsidRPr="00F342B8" w:rsidRDefault="006549CF" w:rsidP="00157B93">
      <w:pPr>
        <w:spacing w:line="276" w:lineRule="auto"/>
        <w:jc w:val="both"/>
        <w:rPr>
          <w:rFonts w:ascii="Calibri Light" w:hAnsi="Calibri Light" w:cs="Calibri Light"/>
          <w:bCs/>
          <w:color w:val="000000" w:themeColor="text1"/>
          <w:szCs w:val="20"/>
          <w:lang w:val="fr-FR"/>
        </w:rPr>
      </w:pPr>
      <w:r w:rsidRPr="00157B93">
        <w:rPr>
          <w:rFonts w:ascii="Calibri Light" w:hAnsi="Calibri Light" w:cs="Calibri Light"/>
        </w:rPr>
        <w:t>FIN.</w:t>
      </w:r>
    </w:p>
    <w:sectPr w:rsidR="00696C94" w:rsidRPr="00F342B8" w:rsidSect="008C51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DCB0" w14:textId="77777777" w:rsidR="006E02AB" w:rsidRDefault="006E02AB" w:rsidP="00E81A44">
      <w:r>
        <w:separator/>
      </w:r>
    </w:p>
  </w:endnote>
  <w:endnote w:type="continuationSeparator" w:id="0">
    <w:p w14:paraId="32ADCA40" w14:textId="77777777" w:rsidR="006E02AB" w:rsidRDefault="006E02AB" w:rsidP="00E81A44">
      <w:r>
        <w:continuationSeparator/>
      </w:r>
    </w:p>
  </w:endnote>
  <w:endnote w:type="continuationNotice" w:id="1">
    <w:p w14:paraId="12F5292A" w14:textId="77777777" w:rsidR="006E02AB" w:rsidRDefault="006E0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DFA3CEC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1A9D2C54" w:rsidR="00F81EA5" w:rsidRPr="00503D9C" w:rsidRDefault="00481DEB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Au pays du bonheur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Initiatives inspirantes en milieu de travail 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240FA3A4" w:rsidR="00741780" w:rsidRPr="00947D31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10A03ABE" w:rsidR="00F81EA5" w:rsidRPr="00503D9C" w:rsidRDefault="00947D3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DEB4" w14:textId="77777777" w:rsidR="006E02AB" w:rsidRDefault="006E02AB" w:rsidP="00E81A44">
      <w:r>
        <w:separator/>
      </w:r>
    </w:p>
  </w:footnote>
  <w:footnote w:type="continuationSeparator" w:id="0">
    <w:p w14:paraId="509541ED" w14:textId="77777777" w:rsidR="006E02AB" w:rsidRDefault="006E02AB" w:rsidP="00E81A44">
      <w:r>
        <w:continuationSeparator/>
      </w:r>
    </w:p>
  </w:footnote>
  <w:footnote w:type="continuationNotice" w:id="1">
    <w:p w14:paraId="21F9759E" w14:textId="77777777" w:rsidR="006E02AB" w:rsidRDefault="006E0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133D26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133D26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133D26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908"/>
    <w:multiLevelType w:val="hybridMultilevel"/>
    <w:tmpl w:val="E28E1B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F48"/>
    <w:multiLevelType w:val="hybridMultilevel"/>
    <w:tmpl w:val="80B29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5116"/>
    <w:multiLevelType w:val="hybridMultilevel"/>
    <w:tmpl w:val="77A4318C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84A64192">
      <w:start w:val="1"/>
      <w:numFmt w:val="upperLetter"/>
      <w:lvlText w:val="%2."/>
      <w:lvlJc w:val="left"/>
      <w:pPr>
        <w:ind w:left="1146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36074"/>
    <w:multiLevelType w:val="hybridMultilevel"/>
    <w:tmpl w:val="BFD000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0E32B7"/>
    <w:multiLevelType w:val="hybridMultilevel"/>
    <w:tmpl w:val="83C0BB1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010329"/>
    <w:multiLevelType w:val="hybridMultilevel"/>
    <w:tmpl w:val="BFD000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607D7D"/>
    <w:multiLevelType w:val="hybridMultilevel"/>
    <w:tmpl w:val="596E3A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5114B3"/>
    <w:multiLevelType w:val="hybridMultilevel"/>
    <w:tmpl w:val="56625AE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F619A5"/>
    <w:multiLevelType w:val="hybridMultilevel"/>
    <w:tmpl w:val="8C38A8FA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C0C0015">
      <w:start w:val="1"/>
      <w:numFmt w:val="upp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2E26633"/>
    <w:multiLevelType w:val="hybridMultilevel"/>
    <w:tmpl w:val="4C50F8F8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C901EC"/>
    <w:multiLevelType w:val="hybridMultilevel"/>
    <w:tmpl w:val="8EF0F856"/>
    <w:lvl w:ilvl="0" w:tplc="1009000F">
      <w:start w:val="1"/>
      <w:numFmt w:val="decimal"/>
      <w:lvlText w:val="%1."/>
      <w:lvlJc w:val="left"/>
      <w:pPr>
        <w:ind w:left="426" w:hanging="360"/>
      </w:pPr>
    </w:lvl>
    <w:lvl w:ilvl="1" w:tplc="10090019">
      <w:start w:val="1"/>
      <w:numFmt w:val="lowerLetter"/>
      <w:lvlText w:val="%2."/>
      <w:lvlJc w:val="left"/>
      <w:pPr>
        <w:ind w:left="1146" w:hanging="360"/>
      </w:pPr>
    </w:lvl>
    <w:lvl w:ilvl="2" w:tplc="1009001B">
      <w:start w:val="1"/>
      <w:numFmt w:val="lowerRoman"/>
      <w:lvlText w:val="%3."/>
      <w:lvlJc w:val="right"/>
      <w:pPr>
        <w:ind w:left="1866" w:hanging="180"/>
      </w:pPr>
    </w:lvl>
    <w:lvl w:ilvl="3" w:tplc="1009000F" w:tentative="1">
      <w:start w:val="1"/>
      <w:numFmt w:val="decimal"/>
      <w:lvlText w:val="%4."/>
      <w:lvlJc w:val="left"/>
      <w:pPr>
        <w:ind w:left="2586" w:hanging="360"/>
      </w:pPr>
    </w:lvl>
    <w:lvl w:ilvl="4" w:tplc="10090019" w:tentative="1">
      <w:start w:val="1"/>
      <w:numFmt w:val="lowerLetter"/>
      <w:lvlText w:val="%5."/>
      <w:lvlJc w:val="left"/>
      <w:pPr>
        <w:ind w:left="3306" w:hanging="360"/>
      </w:pPr>
    </w:lvl>
    <w:lvl w:ilvl="5" w:tplc="1009001B" w:tentative="1">
      <w:start w:val="1"/>
      <w:numFmt w:val="lowerRoman"/>
      <w:lvlText w:val="%6."/>
      <w:lvlJc w:val="right"/>
      <w:pPr>
        <w:ind w:left="4026" w:hanging="180"/>
      </w:pPr>
    </w:lvl>
    <w:lvl w:ilvl="6" w:tplc="1009000F" w:tentative="1">
      <w:start w:val="1"/>
      <w:numFmt w:val="decimal"/>
      <w:lvlText w:val="%7."/>
      <w:lvlJc w:val="left"/>
      <w:pPr>
        <w:ind w:left="4746" w:hanging="360"/>
      </w:pPr>
    </w:lvl>
    <w:lvl w:ilvl="7" w:tplc="10090019" w:tentative="1">
      <w:start w:val="1"/>
      <w:numFmt w:val="lowerLetter"/>
      <w:lvlText w:val="%8."/>
      <w:lvlJc w:val="left"/>
      <w:pPr>
        <w:ind w:left="5466" w:hanging="360"/>
      </w:pPr>
    </w:lvl>
    <w:lvl w:ilvl="8" w:tplc="1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9A84B44"/>
    <w:multiLevelType w:val="hybridMultilevel"/>
    <w:tmpl w:val="07580F7A"/>
    <w:lvl w:ilvl="0" w:tplc="9F1EE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F334D"/>
    <w:multiLevelType w:val="hybridMultilevel"/>
    <w:tmpl w:val="C144FB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0E467D6"/>
    <w:multiLevelType w:val="hybridMultilevel"/>
    <w:tmpl w:val="B1324F3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3A2B"/>
    <w:multiLevelType w:val="hybridMultilevel"/>
    <w:tmpl w:val="DCAA27D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4BE2"/>
    <w:multiLevelType w:val="hybridMultilevel"/>
    <w:tmpl w:val="CDC22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A04C2"/>
    <w:multiLevelType w:val="hybridMultilevel"/>
    <w:tmpl w:val="6CECF8B8"/>
    <w:lvl w:ilvl="0" w:tplc="0C0C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82ED6"/>
    <w:multiLevelType w:val="hybridMultilevel"/>
    <w:tmpl w:val="19FC37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20818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302365">
    <w:abstractNumId w:val="3"/>
  </w:num>
  <w:num w:numId="3" w16cid:durableId="1746606565">
    <w:abstractNumId w:val="33"/>
  </w:num>
  <w:num w:numId="4" w16cid:durableId="1776362013">
    <w:abstractNumId w:val="38"/>
  </w:num>
  <w:num w:numId="5" w16cid:durableId="151264135">
    <w:abstractNumId w:val="10"/>
  </w:num>
  <w:num w:numId="6" w16cid:durableId="1523668887">
    <w:abstractNumId w:val="11"/>
  </w:num>
  <w:num w:numId="7" w16cid:durableId="1807578262">
    <w:abstractNumId w:val="14"/>
  </w:num>
  <w:num w:numId="8" w16cid:durableId="1439568451">
    <w:abstractNumId w:val="17"/>
  </w:num>
  <w:num w:numId="9" w16cid:durableId="1588659147">
    <w:abstractNumId w:val="8"/>
  </w:num>
  <w:num w:numId="10" w16cid:durableId="1613896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4160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0771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5722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65859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6186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7305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068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4602424">
    <w:abstractNumId w:val="32"/>
  </w:num>
  <w:num w:numId="19" w16cid:durableId="734158155">
    <w:abstractNumId w:val="22"/>
  </w:num>
  <w:num w:numId="20" w16cid:durableId="280114605">
    <w:abstractNumId w:val="39"/>
  </w:num>
  <w:num w:numId="21" w16cid:durableId="1627858819">
    <w:abstractNumId w:val="40"/>
  </w:num>
  <w:num w:numId="22" w16cid:durableId="1659110431">
    <w:abstractNumId w:val="21"/>
  </w:num>
  <w:num w:numId="23" w16cid:durableId="2074967300">
    <w:abstractNumId w:val="6"/>
  </w:num>
  <w:num w:numId="24" w16cid:durableId="561596671">
    <w:abstractNumId w:val="0"/>
  </w:num>
  <w:num w:numId="25" w16cid:durableId="1608350741">
    <w:abstractNumId w:val="37"/>
  </w:num>
  <w:num w:numId="26" w16cid:durableId="2108960814">
    <w:abstractNumId w:val="2"/>
  </w:num>
  <w:num w:numId="27" w16cid:durableId="1646743455">
    <w:abstractNumId w:val="26"/>
  </w:num>
  <w:num w:numId="28" w16cid:durableId="245960479">
    <w:abstractNumId w:val="4"/>
  </w:num>
  <w:num w:numId="29" w16cid:durableId="1907719047">
    <w:abstractNumId w:val="20"/>
  </w:num>
  <w:num w:numId="30" w16cid:durableId="1097093167">
    <w:abstractNumId w:val="31"/>
  </w:num>
  <w:num w:numId="31" w16cid:durableId="1430273188">
    <w:abstractNumId w:val="18"/>
  </w:num>
  <w:num w:numId="32" w16cid:durableId="1115520290">
    <w:abstractNumId w:val="28"/>
  </w:num>
  <w:num w:numId="33" w16cid:durableId="137652625">
    <w:abstractNumId w:val="24"/>
  </w:num>
  <w:num w:numId="34" w16cid:durableId="1920677997">
    <w:abstractNumId w:val="12"/>
  </w:num>
  <w:num w:numId="35" w16cid:durableId="1576015840">
    <w:abstractNumId w:val="15"/>
  </w:num>
  <w:num w:numId="36" w16cid:durableId="725686502">
    <w:abstractNumId w:val="1"/>
  </w:num>
  <w:num w:numId="37" w16cid:durableId="1372073855">
    <w:abstractNumId w:val="30"/>
  </w:num>
  <w:num w:numId="38" w16cid:durableId="2036350073">
    <w:abstractNumId w:val="9"/>
  </w:num>
  <w:num w:numId="39" w16cid:durableId="1213153696">
    <w:abstractNumId w:val="27"/>
  </w:num>
  <w:num w:numId="40" w16cid:durableId="98918259">
    <w:abstractNumId w:val="35"/>
  </w:num>
  <w:num w:numId="41" w16cid:durableId="670304220">
    <w:abstractNumId w:val="36"/>
  </w:num>
  <w:num w:numId="42" w16cid:durableId="2130657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19A3"/>
    <w:rsid w:val="00012038"/>
    <w:rsid w:val="00014B0C"/>
    <w:rsid w:val="00022813"/>
    <w:rsid w:val="00024D53"/>
    <w:rsid w:val="0002700E"/>
    <w:rsid w:val="00027C04"/>
    <w:rsid w:val="00047417"/>
    <w:rsid w:val="000527E4"/>
    <w:rsid w:val="00064119"/>
    <w:rsid w:val="00067A46"/>
    <w:rsid w:val="00071448"/>
    <w:rsid w:val="00075DB3"/>
    <w:rsid w:val="00082F33"/>
    <w:rsid w:val="00083AF9"/>
    <w:rsid w:val="0009088E"/>
    <w:rsid w:val="000948DD"/>
    <w:rsid w:val="00095FB1"/>
    <w:rsid w:val="00096355"/>
    <w:rsid w:val="000A1F73"/>
    <w:rsid w:val="000A3A68"/>
    <w:rsid w:val="000B560A"/>
    <w:rsid w:val="000B717D"/>
    <w:rsid w:val="000D2D6C"/>
    <w:rsid w:val="000D4BF6"/>
    <w:rsid w:val="000D79DB"/>
    <w:rsid w:val="000E08D4"/>
    <w:rsid w:val="000E56B4"/>
    <w:rsid w:val="000E684E"/>
    <w:rsid w:val="000F5E5D"/>
    <w:rsid w:val="000F7C27"/>
    <w:rsid w:val="0010277E"/>
    <w:rsid w:val="00103746"/>
    <w:rsid w:val="00104B97"/>
    <w:rsid w:val="0010737D"/>
    <w:rsid w:val="00113EDB"/>
    <w:rsid w:val="00120134"/>
    <w:rsid w:val="001306B4"/>
    <w:rsid w:val="00131C59"/>
    <w:rsid w:val="00133D26"/>
    <w:rsid w:val="00137374"/>
    <w:rsid w:val="001422F0"/>
    <w:rsid w:val="00142D4A"/>
    <w:rsid w:val="00145334"/>
    <w:rsid w:val="00155226"/>
    <w:rsid w:val="001556A7"/>
    <w:rsid w:val="00157B93"/>
    <w:rsid w:val="0016039C"/>
    <w:rsid w:val="0018442C"/>
    <w:rsid w:val="0018514B"/>
    <w:rsid w:val="00192EE0"/>
    <w:rsid w:val="001A3DA7"/>
    <w:rsid w:val="001A479D"/>
    <w:rsid w:val="001A529B"/>
    <w:rsid w:val="001A5657"/>
    <w:rsid w:val="001B1F28"/>
    <w:rsid w:val="001B7CA7"/>
    <w:rsid w:val="001B7F75"/>
    <w:rsid w:val="001C1509"/>
    <w:rsid w:val="001C5E00"/>
    <w:rsid w:val="001D0E38"/>
    <w:rsid w:val="001E32A1"/>
    <w:rsid w:val="001F3A0E"/>
    <w:rsid w:val="001F64E5"/>
    <w:rsid w:val="002005CD"/>
    <w:rsid w:val="002242FE"/>
    <w:rsid w:val="002462B5"/>
    <w:rsid w:val="00252CDB"/>
    <w:rsid w:val="00257D35"/>
    <w:rsid w:val="00261D28"/>
    <w:rsid w:val="002A354F"/>
    <w:rsid w:val="002A6926"/>
    <w:rsid w:val="002B05C8"/>
    <w:rsid w:val="002C28EC"/>
    <w:rsid w:val="002D30B0"/>
    <w:rsid w:val="002E2B50"/>
    <w:rsid w:val="002F1666"/>
    <w:rsid w:val="002F33E1"/>
    <w:rsid w:val="002F5F5F"/>
    <w:rsid w:val="00307794"/>
    <w:rsid w:val="003120D0"/>
    <w:rsid w:val="00312FF8"/>
    <w:rsid w:val="00321448"/>
    <w:rsid w:val="00331312"/>
    <w:rsid w:val="0034093E"/>
    <w:rsid w:val="0034539E"/>
    <w:rsid w:val="00347534"/>
    <w:rsid w:val="00351422"/>
    <w:rsid w:val="0035174E"/>
    <w:rsid w:val="0035321E"/>
    <w:rsid w:val="00360CC0"/>
    <w:rsid w:val="00375285"/>
    <w:rsid w:val="00376E73"/>
    <w:rsid w:val="0038470A"/>
    <w:rsid w:val="00384860"/>
    <w:rsid w:val="00385537"/>
    <w:rsid w:val="00393123"/>
    <w:rsid w:val="0039700F"/>
    <w:rsid w:val="003B1490"/>
    <w:rsid w:val="003B1A19"/>
    <w:rsid w:val="003B5586"/>
    <w:rsid w:val="003E4FC0"/>
    <w:rsid w:val="003E726C"/>
    <w:rsid w:val="003F02EA"/>
    <w:rsid w:val="003F792F"/>
    <w:rsid w:val="00402CF0"/>
    <w:rsid w:val="0041222A"/>
    <w:rsid w:val="00422B8D"/>
    <w:rsid w:val="00450100"/>
    <w:rsid w:val="00453247"/>
    <w:rsid w:val="0045357C"/>
    <w:rsid w:val="004629BD"/>
    <w:rsid w:val="004665A3"/>
    <w:rsid w:val="00480F14"/>
    <w:rsid w:val="00481DEB"/>
    <w:rsid w:val="0049092B"/>
    <w:rsid w:val="00492402"/>
    <w:rsid w:val="004A0864"/>
    <w:rsid w:val="004A7C67"/>
    <w:rsid w:val="004C2A80"/>
    <w:rsid w:val="004E060C"/>
    <w:rsid w:val="004E0C37"/>
    <w:rsid w:val="004F26A3"/>
    <w:rsid w:val="004F7D57"/>
    <w:rsid w:val="00503D9C"/>
    <w:rsid w:val="005078A0"/>
    <w:rsid w:val="005079C9"/>
    <w:rsid w:val="00507FB7"/>
    <w:rsid w:val="0052162D"/>
    <w:rsid w:val="00524DC5"/>
    <w:rsid w:val="00527DA9"/>
    <w:rsid w:val="005324AF"/>
    <w:rsid w:val="005369DF"/>
    <w:rsid w:val="00547061"/>
    <w:rsid w:val="005503EF"/>
    <w:rsid w:val="005628CF"/>
    <w:rsid w:val="00562AF0"/>
    <w:rsid w:val="00563BD3"/>
    <w:rsid w:val="005861C7"/>
    <w:rsid w:val="00586DD0"/>
    <w:rsid w:val="00591A32"/>
    <w:rsid w:val="00591AAF"/>
    <w:rsid w:val="00592439"/>
    <w:rsid w:val="005A09E2"/>
    <w:rsid w:val="005A51B7"/>
    <w:rsid w:val="005A5971"/>
    <w:rsid w:val="005B3AD4"/>
    <w:rsid w:val="005C23F2"/>
    <w:rsid w:val="005D5E6B"/>
    <w:rsid w:val="005D6884"/>
    <w:rsid w:val="005E48D5"/>
    <w:rsid w:val="005E6776"/>
    <w:rsid w:val="005F7A95"/>
    <w:rsid w:val="006322FD"/>
    <w:rsid w:val="006549CF"/>
    <w:rsid w:val="0067250B"/>
    <w:rsid w:val="00673C50"/>
    <w:rsid w:val="00683FB6"/>
    <w:rsid w:val="00685EDF"/>
    <w:rsid w:val="006945CF"/>
    <w:rsid w:val="00696C94"/>
    <w:rsid w:val="006A4865"/>
    <w:rsid w:val="006C13B6"/>
    <w:rsid w:val="006D0088"/>
    <w:rsid w:val="006D7B6B"/>
    <w:rsid w:val="006E02AB"/>
    <w:rsid w:val="006E3A22"/>
    <w:rsid w:val="007025B9"/>
    <w:rsid w:val="0073646C"/>
    <w:rsid w:val="00741780"/>
    <w:rsid w:val="007651C3"/>
    <w:rsid w:val="007674A5"/>
    <w:rsid w:val="007762D2"/>
    <w:rsid w:val="0078071F"/>
    <w:rsid w:val="007866B7"/>
    <w:rsid w:val="007940EA"/>
    <w:rsid w:val="007A1097"/>
    <w:rsid w:val="007A3501"/>
    <w:rsid w:val="007B0C0B"/>
    <w:rsid w:val="007D3010"/>
    <w:rsid w:val="007D4D00"/>
    <w:rsid w:val="007E5215"/>
    <w:rsid w:val="007F3DC8"/>
    <w:rsid w:val="00821087"/>
    <w:rsid w:val="008219DA"/>
    <w:rsid w:val="00823017"/>
    <w:rsid w:val="008511A7"/>
    <w:rsid w:val="008515FB"/>
    <w:rsid w:val="00863052"/>
    <w:rsid w:val="00863718"/>
    <w:rsid w:val="00871858"/>
    <w:rsid w:val="008841B1"/>
    <w:rsid w:val="00893300"/>
    <w:rsid w:val="0089363A"/>
    <w:rsid w:val="008A417C"/>
    <w:rsid w:val="008B024D"/>
    <w:rsid w:val="008C5155"/>
    <w:rsid w:val="008D2BA8"/>
    <w:rsid w:val="008D6853"/>
    <w:rsid w:val="008E2AF7"/>
    <w:rsid w:val="008E4B77"/>
    <w:rsid w:val="008E7F91"/>
    <w:rsid w:val="00903913"/>
    <w:rsid w:val="0093456E"/>
    <w:rsid w:val="00947D31"/>
    <w:rsid w:val="00956A33"/>
    <w:rsid w:val="0096262C"/>
    <w:rsid w:val="00966C77"/>
    <w:rsid w:val="00975A7D"/>
    <w:rsid w:val="00976AD3"/>
    <w:rsid w:val="009815F1"/>
    <w:rsid w:val="00987B4E"/>
    <w:rsid w:val="00994631"/>
    <w:rsid w:val="00995F1F"/>
    <w:rsid w:val="009B6644"/>
    <w:rsid w:val="009C6287"/>
    <w:rsid w:val="009C7785"/>
    <w:rsid w:val="009D4791"/>
    <w:rsid w:val="009E161C"/>
    <w:rsid w:val="009E1EE6"/>
    <w:rsid w:val="009E384E"/>
    <w:rsid w:val="009E6E79"/>
    <w:rsid w:val="00A1698C"/>
    <w:rsid w:val="00A32B6E"/>
    <w:rsid w:val="00A51E7E"/>
    <w:rsid w:val="00A52CFF"/>
    <w:rsid w:val="00A55CEC"/>
    <w:rsid w:val="00A62A1D"/>
    <w:rsid w:val="00A70BB5"/>
    <w:rsid w:val="00AA163A"/>
    <w:rsid w:val="00AA2587"/>
    <w:rsid w:val="00AB60B3"/>
    <w:rsid w:val="00AC5351"/>
    <w:rsid w:val="00AC7B7A"/>
    <w:rsid w:val="00AC7F73"/>
    <w:rsid w:val="00AE4E34"/>
    <w:rsid w:val="00AF4255"/>
    <w:rsid w:val="00B01B7C"/>
    <w:rsid w:val="00B12D0F"/>
    <w:rsid w:val="00B1764E"/>
    <w:rsid w:val="00B414BA"/>
    <w:rsid w:val="00B44B5D"/>
    <w:rsid w:val="00B51A0E"/>
    <w:rsid w:val="00B52D35"/>
    <w:rsid w:val="00B73226"/>
    <w:rsid w:val="00B77FC8"/>
    <w:rsid w:val="00B90A25"/>
    <w:rsid w:val="00B922DF"/>
    <w:rsid w:val="00B945E5"/>
    <w:rsid w:val="00B95959"/>
    <w:rsid w:val="00B95B6B"/>
    <w:rsid w:val="00BC259B"/>
    <w:rsid w:val="00BC571E"/>
    <w:rsid w:val="00BC5DA6"/>
    <w:rsid w:val="00BC605E"/>
    <w:rsid w:val="00BE44A9"/>
    <w:rsid w:val="00BE5C35"/>
    <w:rsid w:val="00BE6C2E"/>
    <w:rsid w:val="00BF00AC"/>
    <w:rsid w:val="00BF200F"/>
    <w:rsid w:val="00C01D05"/>
    <w:rsid w:val="00C053EF"/>
    <w:rsid w:val="00C10061"/>
    <w:rsid w:val="00C17E5D"/>
    <w:rsid w:val="00C23CA3"/>
    <w:rsid w:val="00C437EF"/>
    <w:rsid w:val="00C530E1"/>
    <w:rsid w:val="00C54D41"/>
    <w:rsid w:val="00C7427B"/>
    <w:rsid w:val="00C83C2D"/>
    <w:rsid w:val="00C87656"/>
    <w:rsid w:val="00CA3B9C"/>
    <w:rsid w:val="00CB494D"/>
    <w:rsid w:val="00CB581B"/>
    <w:rsid w:val="00CC12D9"/>
    <w:rsid w:val="00CC54D2"/>
    <w:rsid w:val="00CC733D"/>
    <w:rsid w:val="00CD1873"/>
    <w:rsid w:val="00CD7C6A"/>
    <w:rsid w:val="00D0261F"/>
    <w:rsid w:val="00D10440"/>
    <w:rsid w:val="00D30105"/>
    <w:rsid w:val="00D54993"/>
    <w:rsid w:val="00D55E44"/>
    <w:rsid w:val="00D72883"/>
    <w:rsid w:val="00D84D3F"/>
    <w:rsid w:val="00D86185"/>
    <w:rsid w:val="00D8791B"/>
    <w:rsid w:val="00DA620E"/>
    <w:rsid w:val="00DC1BAA"/>
    <w:rsid w:val="00DC282A"/>
    <w:rsid w:val="00DE1874"/>
    <w:rsid w:val="00E0535D"/>
    <w:rsid w:val="00E05CC6"/>
    <w:rsid w:val="00E21308"/>
    <w:rsid w:val="00E24CC7"/>
    <w:rsid w:val="00E26790"/>
    <w:rsid w:val="00E30018"/>
    <w:rsid w:val="00E32897"/>
    <w:rsid w:val="00E3449E"/>
    <w:rsid w:val="00E37118"/>
    <w:rsid w:val="00E41973"/>
    <w:rsid w:val="00E4676A"/>
    <w:rsid w:val="00E52983"/>
    <w:rsid w:val="00E54F0D"/>
    <w:rsid w:val="00E606F2"/>
    <w:rsid w:val="00E6456B"/>
    <w:rsid w:val="00E66A8D"/>
    <w:rsid w:val="00E761BA"/>
    <w:rsid w:val="00E81A44"/>
    <w:rsid w:val="00E82843"/>
    <w:rsid w:val="00E84B18"/>
    <w:rsid w:val="00E84DD1"/>
    <w:rsid w:val="00E87B0D"/>
    <w:rsid w:val="00EA0D1D"/>
    <w:rsid w:val="00EA1125"/>
    <w:rsid w:val="00EA49DE"/>
    <w:rsid w:val="00EB6757"/>
    <w:rsid w:val="00EC01C9"/>
    <w:rsid w:val="00ED06F4"/>
    <w:rsid w:val="00ED0A41"/>
    <w:rsid w:val="00EE20F2"/>
    <w:rsid w:val="00EF5ECD"/>
    <w:rsid w:val="00F13DD5"/>
    <w:rsid w:val="00F2216B"/>
    <w:rsid w:val="00F2296C"/>
    <w:rsid w:val="00F2307E"/>
    <w:rsid w:val="00F24CC2"/>
    <w:rsid w:val="00F30B6E"/>
    <w:rsid w:val="00F32A3A"/>
    <w:rsid w:val="00F342B8"/>
    <w:rsid w:val="00F430F6"/>
    <w:rsid w:val="00F65C7B"/>
    <w:rsid w:val="00F81EA5"/>
    <w:rsid w:val="00F966F6"/>
    <w:rsid w:val="00F97C68"/>
    <w:rsid w:val="00FB36E8"/>
    <w:rsid w:val="00FB4010"/>
    <w:rsid w:val="00FC3044"/>
    <w:rsid w:val="00FD074F"/>
    <w:rsid w:val="00FD1E29"/>
    <w:rsid w:val="00FD42F5"/>
    <w:rsid w:val="00FD571F"/>
    <w:rsid w:val="00FE286E"/>
    <w:rsid w:val="00FE7704"/>
    <w:rsid w:val="00FF420D"/>
    <w:rsid w:val="00FF475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61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1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1B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8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84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F3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v5unis.ca/francolab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8" ma:contentTypeDescription="Crée un document." ma:contentTypeScope="" ma:versionID="0ee22a3f728084e7ed3831fdfbde2d64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d5f6eb83b4f5ed53cf253b26fa40978f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DD03E113-D832-4F46-A770-B1DFCB9C8701}"/>
</file>

<file path=customXml/itemProps2.xml><?xml version="1.0" encoding="utf-8"?>
<ds:datastoreItem xmlns:ds="http://schemas.openxmlformats.org/officeDocument/2006/customXml" ds:itemID="{2C6BE46D-64E5-422B-9C1E-10BB0682C84A}"/>
</file>

<file path=customXml/itemProps3.xml><?xml version="1.0" encoding="utf-8"?>
<ds:datastoreItem xmlns:ds="http://schemas.openxmlformats.org/officeDocument/2006/customXml" ds:itemID="{2F9513AB-CB13-4676-8996-740312BC3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2024-02-01T13:43:00Z</dcterms:created>
  <dcterms:modified xsi:type="dcterms:W3CDTF">2024-02-01T13:43:00Z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