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A69B" w14:textId="6C35A824" w:rsidR="009D4292" w:rsidRPr="00D740DA" w:rsidRDefault="009D4292" w:rsidP="004D1FCF">
      <w:pPr>
        <w:spacing w:after="0" w:line="276" w:lineRule="auto"/>
        <w:jc w:val="right"/>
        <w:rPr>
          <w:rFonts w:ascii="Calibri" w:hAnsi="Calibri" w:cs="Calibri"/>
          <w:b/>
          <w:bCs/>
          <w:color w:val="215566" w:themeColor="accent4"/>
          <w:sz w:val="44"/>
          <w:szCs w:val="44"/>
        </w:rPr>
      </w:pPr>
      <w:bookmarkStart w:id="0" w:name="_Hlk140656929"/>
      <w:bookmarkEnd w:id="0"/>
      <w:r w:rsidRPr="00D740DA">
        <w:rPr>
          <w:rFonts w:ascii="Calibri" w:hAnsi="Calibri" w:cs="Calibri"/>
          <w:b/>
          <w:bCs/>
          <w:color w:val="215566" w:themeColor="accent4"/>
          <w:sz w:val="44"/>
          <w:szCs w:val="44"/>
        </w:rPr>
        <w:t xml:space="preserve">ÉPISODE </w:t>
      </w:r>
      <w:r w:rsidR="00912B11" w:rsidRPr="00D740DA">
        <w:rPr>
          <w:rFonts w:ascii="Calibri" w:hAnsi="Calibri" w:cs="Calibri"/>
          <w:b/>
          <w:bCs/>
          <w:color w:val="215566" w:themeColor="accent4"/>
          <w:sz w:val="44"/>
          <w:szCs w:val="44"/>
        </w:rPr>
        <w:t>1</w:t>
      </w:r>
      <w:r w:rsidRPr="00D740DA">
        <w:rPr>
          <w:rFonts w:ascii="Calibri" w:hAnsi="Calibri" w:cs="Calibri"/>
          <w:b/>
          <w:bCs/>
          <w:color w:val="215566" w:themeColor="accent4"/>
          <w:sz w:val="44"/>
          <w:szCs w:val="44"/>
        </w:rPr>
        <w:t xml:space="preserve"> : </w:t>
      </w:r>
      <w:r w:rsidR="00912B11" w:rsidRPr="00D740DA">
        <w:rPr>
          <w:rFonts w:ascii="Calibri" w:hAnsi="Calibri" w:cs="Calibri"/>
          <w:b/>
          <w:bCs/>
          <w:color w:val="215566" w:themeColor="accent4"/>
          <w:sz w:val="44"/>
          <w:szCs w:val="44"/>
        </w:rPr>
        <w:t>Question d’accent</w:t>
      </w:r>
    </w:p>
    <w:p w14:paraId="0B7521A9" w14:textId="279903F2" w:rsidR="00D439A8" w:rsidRPr="00D740DA" w:rsidRDefault="00D439A8" w:rsidP="004D1FCF">
      <w:pPr>
        <w:spacing w:after="0" w:line="276" w:lineRule="auto"/>
        <w:jc w:val="right"/>
        <w:rPr>
          <w:rFonts w:ascii="Calibri" w:hAnsi="Calibri" w:cs="Calibri"/>
          <w:b/>
          <w:bCs/>
          <w:color w:val="215566" w:themeColor="accent4"/>
          <w:sz w:val="44"/>
          <w:szCs w:val="44"/>
        </w:rPr>
      </w:pPr>
      <w:r w:rsidRPr="00D740DA">
        <w:rPr>
          <w:rFonts w:ascii="Calibri" w:hAnsi="Calibri" w:cs="Calibri"/>
          <w:b/>
          <w:bCs/>
          <w:color w:val="215566" w:themeColor="accent4"/>
          <w:sz w:val="24"/>
          <w:szCs w:val="24"/>
        </w:rPr>
        <w:t>Durée : 10 min 27 s</w:t>
      </w:r>
    </w:p>
    <w:p w14:paraId="0ECDD856" w14:textId="5308E694" w:rsidR="004D1FCF" w:rsidRPr="00D740DA" w:rsidRDefault="004D1FCF" w:rsidP="004D1FCF">
      <w:pPr>
        <w:spacing w:after="0" w:line="276" w:lineRule="auto"/>
        <w:jc w:val="right"/>
        <w:rPr>
          <w:rFonts w:ascii="Calibri" w:hAnsi="Calibri" w:cs="Calibri"/>
          <w:b/>
          <w:bCs/>
          <w:color w:val="215566" w:themeColor="accent4"/>
          <w:sz w:val="24"/>
          <w:szCs w:val="24"/>
        </w:rPr>
      </w:pPr>
      <w:r w:rsidRPr="00D740DA">
        <w:rPr>
          <w:rFonts w:ascii="Calibri" w:hAnsi="Calibri" w:cs="Calibri"/>
          <w:b/>
          <w:bCs/>
          <w:color w:val="215566" w:themeColor="accent4"/>
          <w:sz w:val="24"/>
          <w:szCs w:val="24"/>
        </w:rPr>
        <w:t xml:space="preserve">La vidéo est disponible sur </w:t>
      </w:r>
      <w:hyperlink r:id="rId10" w:history="1">
        <w:r w:rsidRPr="00D740DA">
          <w:rPr>
            <w:rStyle w:val="Lienhypertexte"/>
            <w:rFonts w:ascii="Calibri" w:hAnsi="Calibri" w:cs="Calibri"/>
            <w:b/>
            <w:bCs/>
            <w:color w:val="44546A" w:themeColor="text2"/>
            <w:sz w:val="24"/>
            <w:szCs w:val="24"/>
            <w:u w:val="none"/>
          </w:rPr>
          <w:t>tv5unis.ca/</w:t>
        </w:r>
        <w:proofErr w:type="spellStart"/>
        <w:r w:rsidRPr="00D740DA">
          <w:rPr>
            <w:rStyle w:val="Lienhypertexte"/>
            <w:rFonts w:ascii="Calibri" w:hAnsi="Calibri" w:cs="Calibri"/>
            <w:b/>
            <w:bCs/>
            <w:color w:val="44546A" w:themeColor="text2"/>
            <w:sz w:val="24"/>
            <w:szCs w:val="24"/>
            <w:u w:val="none"/>
          </w:rPr>
          <w:t>francolab</w:t>
        </w:r>
        <w:proofErr w:type="spellEnd"/>
      </w:hyperlink>
    </w:p>
    <w:p w14:paraId="3369B6B2" w14:textId="77777777" w:rsidR="004D1FCF" w:rsidRDefault="004D1FCF" w:rsidP="004D1FCF">
      <w:pPr>
        <w:spacing w:after="0" w:line="276" w:lineRule="auto"/>
        <w:rPr>
          <w:rFonts w:ascii="Flagship Slab" w:hAnsi="Flagship Slab"/>
          <w:color w:val="215566" w:themeColor="accent4"/>
          <w:sz w:val="24"/>
          <w:szCs w:val="24"/>
        </w:rPr>
      </w:pPr>
    </w:p>
    <w:p w14:paraId="5A70B5EF" w14:textId="0718D29E" w:rsidR="004D1FCF" w:rsidRPr="00D740DA" w:rsidRDefault="00FF21F8" w:rsidP="004D1FCF">
      <w:pPr>
        <w:spacing w:after="0" w:line="276" w:lineRule="auto"/>
        <w:rPr>
          <w:rFonts w:ascii="Calibri" w:hAnsi="Calibri" w:cs="Calibri"/>
          <w:b/>
          <w:bCs/>
          <w:color w:val="C2511D" w:themeColor="accent1"/>
          <w:sz w:val="36"/>
          <w:szCs w:val="36"/>
        </w:rPr>
      </w:pPr>
      <w:r w:rsidRPr="00D740DA">
        <w:rPr>
          <w:rFonts w:ascii="Calibri" w:hAnsi="Calibri" w:cs="Calibri"/>
          <w:b/>
          <w:bCs/>
          <w:color w:val="C2511D" w:themeColor="accent1"/>
          <w:sz w:val="36"/>
          <w:szCs w:val="36"/>
        </w:rPr>
        <w:t>TRANSCRIPTION</w:t>
      </w:r>
    </w:p>
    <w:p w14:paraId="35C667CE" w14:textId="77777777" w:rsidR="00FF21F8" w:rsidRDefault="00FF21F8" w:rsidP="00FF21F8">
      <w:pPr>
        <w:spacing w:after="0" w:line="276" w:lineRule="auto"/>
        <w:ind w:right="1184"/>
        <w:rPr>
          <w:rFonts w:ascii="Calibri Light" w:hAnsi="Calibri Light" w:cs="Calibri Light"/>
          <w:sz w:val="24"/>
          <w:szCs w:val="24"/>
        </w:rPr>
      </w:pPr>
    </w:p>
    <w:p w14:paraId="1255A773" w14:textId="6EE16667" w:rsidR="00413BDA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Éducatif.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É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du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ca</w:t>
      </w:r>
      <w:proofErr w:type="gramEnd"/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tif.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non!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Suzie?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220F74DF" w14:textId="4716AC5C" w:rsidR="00413BDA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Oui?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0A02DA15" w14:textId="1D57D938" w:rsidR="00413BDA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Sais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où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est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l'accent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aigu?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J'arrive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à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trouver.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64F3369A" w14:textId="21011DB1" w:rsidR="00413BDA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Ah,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c'est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parce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qu'on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claviers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anglais.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Qu'est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veux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écrire?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6C2D422B" w14:textId="0BD2DA65" w:rsidR="00413BDA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« 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Éducatif.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 »</w:t>
      </w:r>
    </w:p>
    <w:p w14:paraId="668845F9" w14:textId="085AEB79" w:rsidR="00413BDA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Mets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« 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didactique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 »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7011907C" w14:textId="77777777" w:rsidR="00FE2811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OK.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« 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Didactique.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 »</w:t>
      </w:r>
    </w:p>
    <w:p w14:paraId="74774831" w14:textId="0F3B46A3" w:rsidR="00413BDA" w:rsidRDefault="00163A54" w:rsidP="00FE2811">
      <w:pPr>
        <w:tabs>
          <w:tab w:val="left" w:pos="7513"/>
        </w:tabs>
        <w:spacing w:after="0" w:line="276" w:lineRule="auto"/>
        <w:ind w:left="284"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Hum...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Euh,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Suzie?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308CD552" w14:textId="3B52F242" w:rsidR="00413BDA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Oui?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2FC317E1" w14:textId="7D8BE108" w:rsidR="00413BDA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Sais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où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pourrais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trouver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cédille,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hasard?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1409AEF8" w14:textId="554B9556" w:rsidR="00413BDA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Qu'est</w:t>
      </w:r>
      <w:r w:rsidR="00010D56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veux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écrire?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17512BE0" w14:textId="429F7B70" w:rsidR="00413BDA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"Garçon."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58C094AD" w14:textId="2A6DD6F2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Il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quel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âge?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Parce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c'est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haut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12,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mets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"ado".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Puis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c'est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bas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dix,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"enfant".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04441AA7" w14:textId="53517D69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Mais...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1988C80B" w14:textId="7A14D349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dû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développer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réflexe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penser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à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synonymes.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Comme,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vois,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moi,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dès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quelqu'un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ED7175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« 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Noël</w:t>
      </w:r>
      <w:r w:rsidR="00ED7175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 »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pense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ED7175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« 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solstice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d'hiver</w:t>
      </w:r>
      <w:r w:rsidR="00ED7175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 »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553E5B16" w14:textId="1043DDDD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OK.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Là,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non,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non,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non.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Noël,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c'est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Noël.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T'as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juste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besoin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d'appuyer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touche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longtemps.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34A37EE9" w14:textId="094987E5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Quoi?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1AD3614B" w14:textId="44C28791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Appuie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longtemps,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puis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tous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choix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vont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apparaître.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00594980" w14:textId="6A65EFC3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Ah...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59999194" w14:textId="59B5DAE9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Ah,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bien,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voyons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donc!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14255D5C" w14:textId="20968C6E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Puis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après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ça,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t'as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juste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besoin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d'appuyer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chiffre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correspond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à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l'accent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dont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t'as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besoin.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OK,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savais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qu'on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pouvait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faire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ça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une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tablette.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savais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juste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qu'on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pouvait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faire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ça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un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ordinateur.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savais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...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tréma.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2F37B792" w14:textId="7BD6BB9C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Ça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fonctionne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tous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ordinateurs,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ceux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bureau,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oui.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57ACFF2D" w14:textId="27EB0380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T'aurais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dire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avant.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28CB3E45" w14:textId="78F053AF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3B674A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Tu</w:t>
      </w:r>
      <w:r w:rsidR="003B674A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3B674A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ne me l’as jamais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demandé.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6714796D" w14:textId="77777777" w:rsidR="00ED7175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lastRenderedPageBreak/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pourrais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travailler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calligraphie,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hein,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Pascal.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Il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y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Post</w:t>
      </w:r>
      <w:r w:rsidR="00ED7175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it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vraiment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clairs.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1E0843A1" w14:textId="77777777" w:rsidR="00ED7175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d'accord.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18B559A6" w14:textId="17832AA9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Toi,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pourrais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travailler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gentillesse.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3EB1F030" w14:textId="24367CDE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d'accord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aussi.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1DCEA1EE" w14:textId="77777777" w:rsidR="00ED7175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 w:rsidRP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OK,</w:t>
      </w:r>
      <w:r w:rsidR="0001441B" w:rsidRP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spellStart"/>
      <w:r w:rsidR="00163A54" w:rsidRPr="009F586B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so</w:t>
      </w:r>
      <w:proofErr w:type="spellEnd"/>
      <w:r w:rsidR="00163A54" w:rsidRP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,</w:t>
      </w:r>
      <w:r w:rsidR="0001441B" w:rsidRP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changement</w:t>
      </w:r>
      <w:r w:rsidR="0001441B" w:rsidRP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</w:t>
      </w:r>
      <w:r w:rsidR="0001441B" w:rsidRP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plans.</w:t>
      </w:r>
      <w:r w:rsidR="0001441B" w:rsidRP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Finalement,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Akiko,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nouvelle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stagiaire,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arrive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demain.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10C4CB6D" w14:textId="73DE208A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même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jour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présentation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jeu</w:t>
      </w:r>
      <w:r w:rsidR="00ED7175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x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à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notre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cliente?</w:t>
      </w:r>
    </w:p>
    <w:p w14:paraId="6572937C" w14:textId="2B933B9B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I</w:t>
      </w:r>
      <w:r w:rsidR="0001441B" w:rsidRPr="00ED7175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know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c'est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l'idéal.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Il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y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un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malentendu.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Suzie,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veux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l'accueilles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puis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t'occupes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d'elle.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0AC912DF" w14:textId="0279F71D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peux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gérer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stagiaire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puis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terminer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programmer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l'application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pour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présentation.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J'attends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encore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version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finale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Pascal.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1CBE5366" w14:textId="3FBF9D45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C'est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encore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fini?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2E0CF799" w14:textId="0C64BBF4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Ça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devait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l'être,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tout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cas.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47499C46" w14:textId="6D3CF4A6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manque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temps.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1F4154DF" w14:textId="4A626B52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Résultat</w:t>
      </w:r>
      <w:r w:rsidR="00ED7175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: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c'est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moi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attends.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46C58E83" w14:textId="497A2361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m'avais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posé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questions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accents,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peut</w:t>
      </w:r>
      <w:r w:rsidR="00ED7175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être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j'aurais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terminé.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22B19692" w14:textId="6F2082D6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C'était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mes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questions.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5CEED6F3" w14:textId="6CE3AAAC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proofErr w:type="gramStart"/>
      <w:r w:rsidR="00ED7175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« 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C'était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mes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questions.</w:t>
      </w:r>
      <w:r w:rsidR="00ED7175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 »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44396C0D" w14:textId="36904E9C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OK,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OK,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OK.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Hugo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s'occuper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d'Akiko.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2985A60A" w14:textId="685EBF11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Moi?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2FDAA0B3" w14:textId="1FAC0A91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Bien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non,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il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vient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d'arriver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poste,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il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peut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gérer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stagiaire.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Il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demande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encore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où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sont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toilettes.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353805B8" w14:textId="6C7DC165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Hein?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5920AD85" w14:textId="24DE3AD6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Ça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fait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vas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faire?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035C7291" w14:textId="046770E5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j'étais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dans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rush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j'avais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une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présentation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à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finir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pour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demain,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mettais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une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jeune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20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ans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sans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aucune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expérience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dans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pattes,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ferais.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J'ai</w:t>
      </w:r>
      <w:r w:rsidR="00ED7175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l'air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d'une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gardienne?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03D92B28" w14:textId="03528FFA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Bien...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24ED5DC4" w14:textId="3076CCD3" w:rsidR="00420978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J'ai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temps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changer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couches.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71C4103E" w14:textId="0A77F1C2" w:rsidR="0018375A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Akiko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19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ans.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Elle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m'a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qu'elle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portait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couches.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Puis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même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s'est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juste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parlé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téléphone,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j'ai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un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bon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feeling.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pense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vraiment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qu'elle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peut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être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un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atout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à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notre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équipe,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tant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qu'elle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est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bien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accueillie.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4140C2DF" w14:textId="42365AFC" w:rsidR="0018375A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OK.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245709A7" w14:textId="0F575074" w:rsidR="0018375A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Excellent!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OK,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maintenant,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Hugo,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as</w:t>
      </w:r>
      <w:r w:rsidR="00ED7175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terminé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PowerPoint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pour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présentation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demain?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129D3D45" w14:textId="626ECB1E" w:rsidR="0018375A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Oui,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c'est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nickel.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181203C9" w14:textId="0D8ABD86" w:rsidR="0018375A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Hein?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47BC1633" w14:textId="68EBBD21" w:rsidR="0018375A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C'est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parfait.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16A762C1" w14:textId="218B2502" w:rsidR="0018375A" w:rsidRPr="009F586B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Pr="009F586B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 xml:space="preserve">– </w:t>
      </w:r>
      <w:r w:rsidR="00163A54" w:rsidRPr="009F586B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Ah!</w:t>
      </w:r>
      <w:r w:rsidR="0001441B" w:rsidRPr="009F586B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 xml:space="preserve"> </w:t>
      </w:r>
      <w:r w:rsidR="00163A54" w:rsidRPr="009F586B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val="en-CA" w:eastAsia="fr-CA"/>
          <w14:ligatures w14:val="none"/>
        </w:rPr>
        <w:t>Good</w:t>
      </w:r>
      <w:r w:rsidR="00163A54" w:rsidRPr="009F586B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!</w:t>
      </w:r>
      <w:r w:rsidR="0001441B" w:rsidRPr="009F586B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 xml:space="preserve"> </w:t>
      </w:r>
    </w:p>
    <w:p w14:paraId="1C916615" w14:textId="25D60D51" w:rsidR="009F586B" w:rsidRPr="00D740DA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</w:pPr>
      <w:r w:rsidRPr="009F586B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lastRenderedPageBreak/>
        <w:t xml:space="preserve"> </w:t>
      </w:r>
      <w:r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 xml:space="preserve">– </w:t>
      </w:r>
      <w:r w:rsidR="00163A54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Flo...</w:t>
      </w:r>
      <w:r w:rsidR="0001441B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 xml:space="preserve"> </w:t>
      </w:r>
      <w:r w:rsidR="00163A54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Stu</w:t>
      </w:r>
      <w:r w:rsidR="009F586B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-</w:t>
      </w:r>
      <w:r w:rsidR="00163A54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di</w:t>
      </w:r>
      <w:r w:rsidR="009F586B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-</w:t>
      </w:r>
      <w:r w:rsidR="00163A54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di</w:t>
      </w:r>
      <w:r w:rsidR="009F586B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-</w:t>
      </w:r>
      <w:r w:rsidR="00163A54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di</w:t>
      </w:r>
      <w:r w:rsidR="009F586B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-</w:t>
      </w:r>
      <w:r w:rsidR="00163A54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di,</w:t>
      </w:r>
      <w:r w:rsidR="0001441B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 xml:space="preserve"> </w:t>
      </w:r>
      <w:r w:rsidR="00163A54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di</w:t>
      </w:r>
      <w:r w:rsidR="009F586B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-</w:t>
      </w:r>
      <w:r w:rsidR="00163A54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di</w:t>
      </w:r>
      <w:r w:rsidR="009F586B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-</w:t>
      </w:r>
      <w:r w:rsidR="00163A54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di</w:t>
      </w:r>
      <w:r w:rsidR="009F586B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-</w:t>
      </w:r>
      <w:r w:rsidR="00163A54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o!</w:t>
      </w:r>
      <w:r w:rsidR="0001441B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 xml:space="preserve"> </w:t>
      </w:r>
      <w:r w:rsidR="009F586B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-</w:t>
      </w:r>
      <w:r w:rsidR="00163A54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O!</w:t>
      </w:r>
      <w:r w:rsidR="0001441B"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 xml:space="preserve"> </w:t>
      </w:r>
      <w:r w:rsidRPr="00D740DA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 xml:space="preserve"> </w:t>
      </w:r>
    </w:p>
    <w:p w14:paraId="20887434" w14:textId="2B84B145" w:rsidR="0018375A" w:rsidRPr="00D740DA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 w:rsidRPr="00D740DA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– </w:t>
      </w:r>
      <w:r w:rsidR="00163A54" w:rsidRPr="00D740DA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Ha!</w:t>
      </w:r>
      <w:r w:rsidR="0001441B" w:rsidRPr="00D740DA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D740DA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Ha!</w:t>
      </w:r>
      <w:r w:rsidR="0001441B" w:rsidRPr="00D740DA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D740DA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Ha!</w:t>
      </w:r>
      <w:r w:rsidR="0001441B" w:rsidRPr="00D740DA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D740DA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Ah,</w:t>
      </w:r>
      <w:r w:rsidR="0001441B" w:rsidRPr="00D740DA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spellStart"/>
      <w:r w:rsidR="00163A54" w:rsidRPr="00D740DA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you're</w:t>
      </w:r>
      <w:proofErr w:type="spellEnd"/>
      <w:r w:rsidR="0001441B" w:rsidRPr="00D740DA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D740DA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terrible</w:t>
      </w:r>
      <w:r w:rsidR="00163A54" w:rsidRPr="00D740DA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!</w:t>
      </w:r>
      <w:r w:rsidR="0001441B" w:rsidRPr="00D740DA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53FE9FAD" w14:textId="1E72B5DC" w:rsidR="0018375A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 w:rsidRPr="00D740DA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Ça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s'en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vient.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fait,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c'est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ED7175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comme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ça...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spell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Stu</w:t>
      </w:r>
      <w:proofErr w:type="spellEnd"/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4C8C8CF7" w14:textId="1EB36557" w:rsidR="0018375A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Ah,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OK.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370E4D54" w14:textId="30D1000A" w:rsidR="0018375A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Deux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fois.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17FBBB18" w14:textId="77777777" w:rsidR="00ED7175" w:rsidRDefault="00ED7175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</w:p>
    <w:p w14:paraId="329AA868" w14:textId="01F21BE7" w:rsidR="00ED7175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T'es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capable.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T'es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capable,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mec,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OK.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T'es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capable.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OK.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spell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Flo</w:t>
      </w:r>
      <w:proofErr w:type="spell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spell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Stu</w:t>
      </w:r>
      <w:proofErr w:type="spellEnd"/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di...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C'est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combien?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Neuf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dix?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spell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Stu</w:t>
      </w:r>
      <w:proofErr w:type="spellEnd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...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di...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T'es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capable!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Ah!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OK.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spell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Stu</w:t>
      </w:r>
      <w:proofErr w:type="spellEnd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...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di</w:t>
      </w:r>
      <w:r w:rsidR="009F586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o...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Ouah!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Quoi,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qu'est</w:t>
      </w:r>
      <w:r w:rsidR="00ED7175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qu'il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y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Ouais!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6CEA91A2" w14:textId="77777777" w:rsidR="00ED7175" w:rsidRDefault="00ED7175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</w:p>
    <w:p w14:paraId="11579780" w14:textId="77777777" w:rsidR="00F62B26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OK...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Hum...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Bien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oui,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Suzie...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Passe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soirée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à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frotter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une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tache.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T'as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vie.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1E755AAA" w14:textId="011B59FB" w:rsidR="005053AC" w:rsidRDefault="00163A54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Genre,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un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quart.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Un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autre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quart.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Ah</w:t>
      </w:r>
      <w:r w:rsidR="00ED7175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ha!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Tiens,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toi!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5A62427D" w14:textId="77777777" w:rsidR="005053AC" w:rsidRDefault="005053AC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</w:p>
    <w:p w14:paraId="6653B2FF" w14:textId="6635EB48" w:rsidR="005053AC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Bonjour!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04D9FA2E" w14:textId="77777777" w:rsidR="00F62B26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Ah...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Oui.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J'avais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oublié.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Hum,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écoute,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n'a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temps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pour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toi,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moment.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une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grande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présentation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dans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15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minutes.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="00163A54"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timing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est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super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bon.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C'est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faute,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là.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Assieds</w:t>
      </w:r>
      <w:r w:rsidR="00F62B26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toi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ici.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servir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un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bon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verre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d'eau.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venir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chercher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quand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être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prête.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OK?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047CA5D8" w14:textId="332DF342" w:rsidR="005053AC" w:rsidRDefault="00163A54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Ah...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C'est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excellent.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Suzie,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bon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travail.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537C9BCC" w14:textId="5C164A09" w:rsidR="005053AC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Suzie,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t'as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fait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tâche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t'ai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demandée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hier?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1F4B495A" w14:textId="0723945A" w:rsidR="005053AC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Quelle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tâche?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781C4399" w14:textId="3BAADDEE" w:rsidR="005053AC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Faire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un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panier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pour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Linh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avec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tout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matériel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promotionnel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studio.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t'ai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laissé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un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Post</w:t>
      </w:r>
      <w:r w:rsidR="00F62B26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it.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t'ai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même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envoyé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un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courriel!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7272C2C4" w14:textId="474DE835" w:rsidR="005053AC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Courriel?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T'as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écrit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F62B26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« 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tache</w:t>
      </w:r>
      <w:r w:rsidR="00F62B26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 »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17793653" w14:textId="425B0C89" w:rsidR="005053AC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Suzie,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il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faut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sois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plus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attentive.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63962E41" w14:textId="2CE3BF4C" w:rsidR="005053AC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Hé,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très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attentive!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J'ai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frotté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tache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table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réunion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comme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une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débile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jusqu'à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10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h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hier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soir.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30F8FD2A" w14:textId="6EF3B747" w:rsidR="005053AC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t'es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juste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trompée,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là,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il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faut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dépêcher.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Pascal,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Hugo!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51BC4766" w14:textId="0287F5D0" w:rsidR="005053AC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trompée!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C'est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toi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écrit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F62B26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« 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tache</w:t>
      </w:r>
      <w:r w:rsidR="00F62B26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 »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F62B26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« 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Tâche</w:t>
      </w:r>
      <w:r w:rsidR="00F62B26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 »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ça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prend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un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chapeau!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4AB77913" w14:textId="4F6F8078" w:rsidR="005053AC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Ça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doit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être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parce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qu'il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y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d'accents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claviers.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2A330F9E" w14:textId="3BC0550E" w:rsidR="005053AC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Exactement.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t'avais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écrit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bonne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affaire,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j'aurais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fait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bonne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affaire.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peux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juste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débarquer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matin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puis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m'accuser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avoir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fait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tâche!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3DBEEB4D" w14:textId="77777777" w:rsidR="00F62B26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Pr="009F586B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 xml:space="preserve">– </w:t>
      </w:r>
      <w:r w:rsidR="00163A54" w:rsidRPr="009F586B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OK,</w:t>
      </w:r>
      <w:r w:rsidR="0001441B" w:rsidRPr="009F586B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 xml:space="preserve"> </w:t>
      </w:r>
      <w:r w:rsidR="00163A54" w:rsidRPr="009F586B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OK,</w:t>
      </w:r>
      <w:r w:rsidR="0001441B" w:rsidRPr="009F586B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 xml:space="preserve"> </w:t>
      </w:r>
      <w:r w:rsidR="00163A54" w:rsidRPr="009F586B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val="en-CA" w:eastAsia="fr-CA"/>
          <w14:ligatures w14:val="none"/>
        </w:rPr>
        <w:t>my</w:t>
      </w:r>
      <w:r w:rsidR="0001441B" w:rsidRPr="009F586B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val="en-CA" w:eastAsia="fr-CA"/>
          <w14:ligatures w14:val="none"/>
        </w:rPr>
        <w:t xml:space="preserve"> </w:t>
      </w:r>
      <w:r w:rsidR="00163A54" w:rsidRPr="009F586B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val="en-CA" w:eastAsia="fr-CA"/>
          <w14:ligatures w14:val="none"/>
        </w:rPr>
        <w:t>mistake</w:t>
      </w:r>
      <w:r w:rsidR="00163A54" w:rsidRPr="009F586B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.</w:t>
      </w:r>
      <w:r w:rsidR="0001441B" w:rsidRPr="009F586B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 xml:space="preserve"> </w:t>
      </w:r>
      <w:r w:rsidR="00163A54" w:rsidRPr="009F586B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On</w:t>
      </w:r>
      <w:r w:rsidR="0001441B" w:rsidRPr="009F586B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 xml:space="preserve"> </w:t>
      </w:r>
      <w:r w:rsidR="00163A54" w:rsidRPr="009F586B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se</w:t>
      </w:r>
      <w:r w:rsidR="0001441B" w:rsidRPr="009F586B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 xml:space="preserve"> </w:t>
      </w:r>
      <w:proofErr w:type="spellStart"/>
      <w:r w:rsidR="00163A54" w:rsidRPr="009F586B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calme</w:t>
      </w:r>
      <w:proofErr w:type="spellEnd"/>
      <w:r w:rsidR="00163A54" w:rsidRPr="009F586B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>.</w:t>
      </w:r>
      <w:r w:rsidR="0001441B" w:rsidRPr="009F586B">
        <w:rPr>
          <w:rFonts w:ascii="Calibri Light" w:eastAsia="Times New Roman" w:hAnsi="Calibri Light" w:cs="Calibri Light"/>
          <w:kern w:val="0"/>
          <w:sz w:val="24"/>
          <w:szCs w:val="24"/>
          <w:lang w:val="en-CA"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acheter,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claviers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français.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là,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il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faut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faire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panier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maintenant.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68388BB6" w14:textId="52AFCFAC" w:rsidR="005053AC" w:rsidRDefault="00163A54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proofErr w:type="spellStart"/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Order</w:t>
      </w:r>
      <w:proofErr w:type="spellEnd"/>
      <w:r w:rsidR="0001441B" w:rsidRPr="00F62B26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five</w:t>
      </w:r>
      <w:r w:rsidR="0001441B" w:rsidRPr="00F62B26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French</w:t>
      </w:r>
      <w:r w:rsidR="0001441B" w:rsidRPr="00F62B26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keyboards</w:t>
      </w:r>
      <w:r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369960B6" w14:textId="12A51ECF" w:rsidR="005053AC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gars,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merci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pour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votre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soutien.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C'est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super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apprécié.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24249449" w14:textId="67A11C4C" w:rsidR="005053AC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Ah,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euh...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471943B7" w14:textId="427AEC0A" w:rsidR="005053AC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lastRenderedPageBreak/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Vite!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veut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plus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beau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panier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pour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Linh.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première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impression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est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plus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importante.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6C0BC632" w14:textId="1AE2C6B6" w:rsidR="005053AC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Excusez</w:t>
      </w:r>
      <w:r w:rsidR="00F62B26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moi!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Excusez</w:t>
      </w:r>
      <w:r w:rsidR="00F62B26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moi!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3BD2ADB9" w14:textId="0D984139" w:rsidR="005053AC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Ah,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s'occupe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toi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dans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une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minute.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On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une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petite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urgence.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15AC63EB" w14:textId="2F2DCD3A" w:rsidR="005053AC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Ouais,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mais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c'est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parce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que...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42514A82" w14:textId="70B72B5E" w:rsidR="005053AC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Ça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marche.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0D827D1E" w14:textId="48971183" w:rsidR="005053AC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Bonjour!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suis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Akiko,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nouvelle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stagiaire.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3594403E" w14:textId="7CB17D00" w:rsidR="005053AC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Linh,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la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cliente.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2E38B196" w14:textId="77777777" w:rsidR="00F62B26" w:rsidRDefault="00F62B26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</w:p>
    <w:p w14:paraId="7E32CBD4" w14:textId="5C62A754" w:rsidR="005053AC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J'ai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cinq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claviers.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Où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est</w:t>
      </w:r>
      <w:r w:rsidR="00F62B26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-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que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je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pose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ça?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32BDD7F7" w14:textId="77777777" w:rsidR="00F62B26" w:rsidRDefault="00F62B26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</w:p>
    <w:p w14:paraId="27E1A657" w14:textId="3E8D6FD0" w:rsidR="005053AC" w:rsidRDefault="00FE2811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–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Et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c'est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parti!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  <w:r w:rsidR="00163A54" w:rsidRPr="00E767E1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>Venez!</w:t>
      </w:r>
      <w:r w:rsidR="0001441B" w:rsidRPr="0001441B"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  <w:t xml:space="preserve"> </w:t>
      </w:r>
    </w:p>
    <w:p w14:paraId="0A27D42A" w14:textId="77777777" w:rsidR="005053AC" w:rsidRDefault="005053AC" w:rsidP="0001441B">
      <w:pPr>
        <w:tabs>
          <w:tab w:val="left" w:pos="7513"/>
        </w:tabs>
        <w:spacing w:after="0" w:line="276" w:lineRule="auto"/>
        <w:ind w:right="51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fr-CA"/>
          <w14:ligatures w14:val="none"/>
        </w:rPr>
      </w:pPr>
    </w:p>
    <w:p w14:paraId="4D6A908A" w14:textId="15283297" w:rsidR="005053AC" w:rsidRPr="005053AC" w:rsidRDefault="00163A54" w:rsidP="005053AC">
      <w:pPr>
        <w:tabs>
          <w:tab w:val="left" w:pos="7513"/>
        </w:tabs>
        <w:spacing w:after="0" w:line="276" w:lineRule="auto"/>
        <w:ind w:right="51"/>
        <w:jc w:val="center"/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</w:pP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Les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signes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diacritiques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</w:p>
    <w:p w14:paraId="57AFA2BF" w14:textId="422974E4" w:rsidR="005053AC" w:rsidRPr="005053AC" w:rsidRDefault="00163A54" w:rsidP="005053AC">
      <w:pPr>
        <w:tabs>
          <w:tab w:val="left" w:pos="7513"/>
        </w:tabs>
        <w:spacing w:after="0" w:line="276" w:lineRule="auto"/>
        <w:ind w:right="51"/>
        <w:jc w:val="center"/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</w:pP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C'est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seulement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esthétique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</w:p>
    <w:p w14:paraId="0309E4D5" w14:textId="77777777" w:rsidR="005053AC" w:rsidRPr="005053AC" w:rsidRDefault="00163A54" w:rsidP="005053AC">
      <w:pPr>
        <w:tabs>
          <w:tab w:val="left" w:pos="7513"/>
        </w:tabs>
        <w:spacing w:after="0" w:line="276" w:lineRule="auto"/>
        <w:ind w:right="51"/>
        <w:jc w:val="center"/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</w:pP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Les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accents,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ça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nous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les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prend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</w:p>
    <w:p w14:paraId="71A7A612" w14:textId="4B7624D8" w:rsidR="005053AC" w:rsidRPr="005053AC" w:rsidRDefault="00163A54" w:rsidP="005053AC">
      <w:pPr>
        <w:tabs>
          <w:tab w:val="left" w:pos="7513"/>
        </w:tabs>
        <w:spacing w:after="0" w:line="276" w:lineRule="auto"/>
        <w:ind w:right="51"/>
        <w:jc w:val="center"/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</w:pP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C'est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comme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ça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qu'on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se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comprend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</w:p>
    <w:p w14:paraId="206CCB4A" w14:textId="0E706064" w:rsidR="005053AC" w:rsidRPr="005053AC" w:rsidRDefault="00163A54" w:rsidP="005053AC">
      <w:pPr>
        <w:tabs>
          <w:tab w:val="left" w:pos="7513"/>
        </w:tabs>
        <w:spacing w:after="0" w:line="276" w:lineRule="auto"/>
        <w:ind w:right="51"/>
        <w:jc w:val="center"/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</w:pP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Les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signes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diacritiques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</w:p>
    <w:p w14:paraId="3A77D864" w14:textId="082EA1B7" w:rsidR="005053AC" w:rsidRPr="005053AC" w:rsidRDefault="00163A54" w:rsidP="005053AC">
      <w:pPr>
        <w:tabs>
          <w:tab w:val="left" w:pos="7513"/>
        </w:tabs>
        <w:spacing w:after="0" w:line="276" w:lineRule="auto"/>
        <w:ind w:right="51"/>
        <w:jc w:val="center"/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</w:pP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C'est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seulement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esthétique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</w:p>
    <w:p w14:paraId="2092F8A6" w14:textId="7FFEA498" w:rsidR="005053AC" w:rsidRPr="005053AC" w:rsidRDefault="00163A54" w:rsidP="005053AC">
      <w:pPr>
        <w:tabs>
          <w:tab w:val="left" w:pos="7513"/>
        </w:tabs>
        <w:spacing w:after="0" w:line="276" w:lineRule="auto"/>
        <w:ind w:right="51"/>
        <w:jc w:val="center"/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</w:pP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Pour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communiquer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vraiment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</w:p>
    <w:p w14:paraId="2AB7EB75" w14:textId="66FD677C" w:rsidR="005053AC" w:rsidRPr="005053AC" w:rsidRDefault="00163A54" w:rsidP="005053AC">
      <w:pPr>
        <w:tabs>
          <w:tab w:val="left" w:pos="7513"/>
        </w:tabs>
        <w:spacing w:after="0" w:line="276" w:lineRule="auto"/>
        <w:ind w:right="51"/>
        <w:jc w:val="center"/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</w:pP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En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bon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français,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c'est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important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</w:p>
    <w:p w14:paraId="1AD63559" w14:textId="2277DB16" w:rsidR="005053AC" w:rsidRPr="005053AC" w:rsidRDefault="00163A54" w:rsidP="005053AC">
      <w:pPr>
        <w:tabs>
          <w:tab w:val="left" w:pos="7513"/>
        </w:tabs>
        <w:spacing w:after="0" w:line="276" w:lineRule="auto"/>
        <w:ind w:right="51"/>
        <w:jc w:val="center"/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</w:pP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Les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signes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diacritiques,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les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signes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diacritiques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</w:p>
    <w:p w14:paraId="15C01C6C" w14:textId="6B1CA911" w:rsidR="005053AC" w:rsidRPr="005053AC" w:rsidRDefault="00163A54" w:rsidP="005053AC">
      <w:pPr>
        <w:tabs>
          <w:tab w:val="left" w:pos="7513"/>
        </w:tabs>
        <w:spacing w:after="0" w:line="276" w:lineRule="auto"/>
        <w:ind w:right="51"/>
        <w:jc w:val="center"/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</w:pP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C'est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seulement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esthétique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</w:p>
    <w:p w14:paraId="0CBF5641" w14:textId="458ED55B" w:rsidR="005053AC" w:rsidRPr="005053AC" w:rsidRDefault="00163A54" w:rsidP="005053AC">
      <w:pPr>
        <w:tabs>
          <w:tab w:val="left" w:pos="7513"/>
        </w:tabs>
        <w:spacing w:after="0" w:line="276" w:lineRule="auto"/>
        <w:ind w:right="51"/>
        <w:jc w:val="center"/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</w:pP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C'est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seulement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esthétique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</w:p>
    <w:p w14:paraId="3839BA0F" w14:textId="139BD85B" w:rsidR="005053AC" w:rsidRPr="005053AC" w:rsidRDefault="00163A54" w:rsidP="005053AC">
      <w:pPr>
        <w:tabs>
          <w:tab w:val="left" w:pos="7513"/>
        </w:tabs>
        <w:spacing w:after="0" w:line="276" w:lineRule="auto"/>
        <w:ind w:right="51"/>
        <w:jc w:val="center"/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</w:pP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Une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cédille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ou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un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tréma,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une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cédille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ou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un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tréma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</w:p>
    <w:p w14:paraId="3681CC78" w14:textId="5BA65B49" w:rsidR="005053AC" w:rsidRPr="005053AC" w:rsidRDefault="00163A54" w:rsidP="005053AC">
      <w:pPr>
        <w:tabs>
          <w:tab w:val="left" w:pos="7513"/>
        </w:tabs>
        <w:spacing w:after="0" w:line="276" w:lineRule="auto"/>
        <w:ind w:right="51"/>
        <w:jc w:val="center"/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</w:pP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Croyez</w:t>
      </w:r>
      <w:r w:rsidR="00FE281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–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moi,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ça...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</w:p>
    <w:p w14:paraId="5CDB7C57" w14:textId="2B361A2B" w:rsidR="005053AC" w:rsidRPr="005053AC" w:rsidRDefault="00163A54" w:rsidP="005053AC">
      <w:pPr>
        <w:tabs>
          <w:tab w:val="left" w:pos="7513"/>
        </w:tabs>
        <w:spacing w:after="0" w:line="276" w:lineRule="auto"/>
        <w:ind w:right="51"/>
        <w:jc w:val="center"/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</w:pP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Croyez</w:t>
      </w:r>
      <w:r w:rsidR="00FE281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–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moi,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ça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change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de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quoi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</w:p>
    <w:p w14:paraId="42C9F211" w14:textId="36171217" w:rsidR="005053AC" w:rsidRPr="005053AC" w:rsidRDefault="00163A54" w:rsidP="005053AC">
      <w:pPr>
        <w:tabs>
          <w:tab w:val="left" w:pos="7513"/>
        </w:tabs>
        <w:spacing w:after="0" w:line="276" w:lineRule="auto"/>
        <w:ind w:right="51"/>
        <w:jc w:val="center"/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</w:pP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Les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signes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diacritiques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</w:p>
    <w:p w14:paraId="50E56566" w14:textId="2E1DC051" w:rsidR="005053AC" w:rsidRPr="005053AC" w:rsidRDefault="00163A54" w:rsidP="005053AC">
      <w:pPr>
        <w:tabs>
          <w:tab w:val="left" w:pos="7513"/>
        </w:tabs>
        <w:spacing w:after="0" w:line="276" w:lineRule="auto"/>
        <w:ind w:right="51"/>
        <w:jc w:val="center"/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</w:pP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C'est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seulement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esthétique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</w:p>
    <w:p w14:paraId="5BCA8DBE" w14:textId="4667B399" w:rsidR="005053AC" w:rsidRPr="005053AC" w:rsidRDefault="00163A54" w:rsidP="005053AC">
      <w:pPr>
        <w:tabs>
          <w:tab w:val="left" w:pos="7513"/>
        </w:tabs>
        <w:spacing w:after="0" w:line="276" w:lineRule="auto"/>
        <w:ind w:right="51"/>
        <w:jc w:val="center"/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</w:pP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proofErr w:type="gramStart"/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C'est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pas</w:t>
      </w:r>
      <w:proofErr w:type="gramEnd"/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seulement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esthétique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</w:p>
    <w:p w14:paraId="6BB4E0FD" w14:textId="1361DC10" w:rsidR="005053AC" w:rsidRPr="005053AC" w:rsidRDefault="00163A54" w:rsidP="005053AC">
      <w:pPr>
        <w:tabs>
          <w:tab w:val="left" w:pos="7513"/>
        </w:tabs>
        <w:spacing w:after="0" w:line="276" w:lineRule="auto"/>
        <w:ind w:right="51"/>
        <w:jc w:val="center"/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</w:pP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Une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cédille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ou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un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tréma,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une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cédille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ou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un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tréma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</w:p>
    <w:p w14:paraId="76D68414" w14:textId="41B7F8E0" w:rsidR="00E74D03" w:rsidRDefault="00163A54" w:rsidP="00F62B26">
      <w:pPr>
        <w:tabs>
          <w:tab w:val="left" w:pos="7513"/>
        </w:tabs>
        <w:spacing w:after="0" w:line="276" w:lineRule="auto"/>
        <w:ind w:right="51"/>
        <w:jc w:val="center"/>
        <w:rPr>
          <w:noProof/>
        </w:rPr>
      </w:pP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Croyez</w:t>
      </w:r>
      <w:r w:rsidR="00FE281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–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moi,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ça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change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de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>quoi</w:t>
      </w:r>
      <w:r w:rsidR="0001441B" w:rsidRPr="005053A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fr-CA"/>
          <w14:ligatures w14:val="none"/>
        </w:rPr>
        <w:t xml:space="preserve"> </w:t>
      </w:r>
      <w:r w:rsidRPr="00E767E1">
        <w:rPr>
          <w:rFonts w:ascii="Segoe UI Symbol" w:eastAsia="Times New Roman" w:hAnsi="Segoe UI Symbol" w:cs="Segoe UI Symbol"/>
          <w:i/>
          <w:iCs/>
          <w:kern w:val="0"/>
          <w:sz w:val="24"/>
          <w:szCs w:val="24"/>
          <w:lang w:eastAsia="fr-CA"/>
          <w14:ligatures w14:val="none"/>
        </w:rPr>
        <w:t>♪</w:t>
      </w:r>
    </w:p>
    <w:p w14:paraId="33D19412" w14:textId="77777777" w:rsidR="00E74D03" w:rsidRDefault="00E74D03" w:rsidP="00370E50">
      <w:pPr>
        <w:spacing w:after="0" w:line="276" w:lineRule="auto"/>
        <w:ind w:left="1134" w:right="1184"/>
        <w:jc w:val="center"/>
        <w:rPr>
          <w:rFonts w:ascii="Calibri Light" w:hAnsi="Calibri Light" w:cs="Calibri Light"/>
          <w:sz w:val="24"/>
          <w:szCs w:val="24"/>
        </w:rPr>
      </w:pPr>
    </w:p>
    <w:p w14:paraId="575B755F" w14:textId="7DBB805F" w:rsidR="008347F6" w:rsidRPr="00F62B26" w:rsidRDefault="00F62B26" w:rsidP="00EE774B">
      <w:pPr>
        <w:spacing w:after="0" w:line="276" w:lineRule="auto"/>
        <w:ind w:right="1184"/>
        <w:rPr>
          <w:rFonts w:ascii="Calibri Light" w:hAnsi="Calibri Light" w:cs="Calibri Light"/>
          <w:sz w:val="24"/>
          <w:szCs w:val="24"/>
        </w:rPr>
      </w:pPr>
      <w:r w:rsidRPr="00F62B26">
        <w:rPr>
          <w:rFonts w:ascii="Calibri Light" w:hAnsi="Calibri Light" w:cs="Calibri Light"/>
          <w:sz w:val="24"/>
          <w:szCs w:val="24"/>
        </w:rPr>
        <w:t>FIN.</w:t>
      </w:r>
    </w:p>
    <w:sectPr w:rsidR="008347F6" w:rsidRPr="00F62B26" w:rsidSect="00875BD5">
      <w:head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192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51CB" w14:textId="77777777" w:rsidR="00847C4B" w:rsidRDefault="00847C4B" w:rsidP="007C2218">
      <w:pPr>
        <w:spacing w:after="0" w:line="240" w:lineRule="auto"/>
      </w:pPr>
      <w:r>
        <w:separator/>
      </w:r>
    </w:p>
  </w:endnote>
  <w:endnote w:type="continuationSeparator" w:id="0">
    <w:p w14:paraId="440FDB44" w14:textId="77777777" w:rsidR="00847C4B" w:rsidRDefault="00847C4B" w:rsidP="007C2218">
      <w:pPr>
        <w:spacing w:after="0" w:line="240" w:lineRule="auto"/>
      </w:pPr>
      <w:r>
        <w:continuationSeparator/>
      </w:r>
    </w:p>
  </w:endnote>
  <w:endnote w:type="continuationNotice" w:id="1">
    <w:p w14:paraId="661312B4" w14:textId="77777777" w:rsidR="00847C4B" w:rsidRDefault="00847C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gship Slab">
    <w:panose1 w:val="00000000000000000000"/>
    <w:charset w:val="00"/>
    <w:family w:val="modern"/>
    <w:notTrueType/>
    <w:pitch w:val="variable"/>
    <w:sig w:usb0="A00000A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5153"/>
    </w:tblGrid>
    <w:tr w:rsidR="004D1FCF" w:rsidRPr="00503D9C" w14:paraId="7AA143F9" w14:textId="77777777" w:rsidTr="00263FC3">
      <w:tc>
        <w:tcPr>
          <w:tcW w:w="4253" w:type="dxa"/>
          <w:vAlign w:val="bottom"/>
        </w:tcPr>
        <w:p w14:paraId="243215CC" w14:textId="0C7B27F9" w:rsidR="004D1FCF" w:rsidRPr="00503D9C" w:rsidRDefault="00417249" w:rsidP="003B2B43">
          <w:pPr>
            <w:pStyle w:val="Pieddepage"/>
            <w:spacing w:before="240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202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3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</w:tc>
      <w:tc>
        <w:tcPr>
          <w:tcW w:w="5153" w:type="dxa"/>
        </w:tcPr>
        <w:p w14:paraId="13124779" w14:textId="77777777" w:rsidR="00875BD5" w:rsidRDefault="00875BD5" w:rsidP="00875BD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</w:p>
        <w:p w14:paraId="16943B8C" w14:textId="02A4B42D" w:rsidR="004122CD" w:rsidRDefault="004122CD" w:rsidP="00875BD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Chroniques de bureau – Épisode </w:t>
          </w:r>
          <w:r w:rsidR="008429A4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1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 : </w:t>
          </w:r>
          <w:r w:rsidR="008429A4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Question d’accent</w:t>
          </w:r>
          <w:r w:rsidR="0076109E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(</w:t>
          </w:r>
          <w:r w:rsidR="00FF21F8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transcription</w:t>
          </w:r>
          <w:r w:rsidR="0076109E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)</w:t>
          </w:r>
        </w:p>
        <w:p w14:paraId="307B05FB" w14:textId="5716890A" w:rsidR="004D1FCF" w:rsidRPr="00503D9C" w:rsidRDefault="004D1FCF" w:rsidP="00875BD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Une production de TV5 Québec Canada</w:t>
          </w:r>
        </w:p>
      </w:tc>
    </w:tr>
    <w:tr w:rsidR="004D1FCF" w:rsidRPr="00503D9C" w14:paraId="4FCD17AB" w14:textId="77777777" w:rsidTr="00263FC3">
      <w:tc>
        <w:tcPr>
          <w:tcW w:w="4253" w:type="dxa"/>
        </w:tcPr>
        <w:p w14:paraId="4842317D" w14:textId="4BA90324" w:rsidR="004D1FCF" w:rsidRPr="004D1FCF" w:rsidRDefault="004D1FCF" w:rsidP="004D1FCF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</w:p>
      </w:tc>
      <w:tc>
        <w:tcPr>
          <w:tcW w:w="5153" w:type="dxa"/>
        </w:tcPr>
        <w:p w14:paraId="2E7168C5" w14:textId="2B356AA7" w:rsidR="004D1FCF" w:rsidRPr="00503D9C" w:rsidRDefault="00263FC3" w:rsidP="004D1FCF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Avec la contribution financière de l’Office québécois de la langue française</w:t>
          </w:r>
        </w:p>
      </w:tc>
    </w:tr>
    <w:tr w:rsidR="004D1FCF" w:rsidRPr="00BD21EE" w14:paraId="42BBA744" w14:textId="77777777" w:rsidTr="00263FC3">
      <w:tc>
        <w:tcPr>
          <w:tcW w:w="4253" w:type="dxa"/>
        </w:tcPr>
        <w:p w14:paraId="0A11ED9D" w14:textId="77777777" w:rsidR="004D1FCF" w:rsidRPr="00503D9C" w:rsidRDefault="004D1FCF" w:rsidP="004D1FCF">
          <w:pPr>
            <w:pStyle w:val="Pieddepage"/>
            <w:rPr>
              <w:rFonts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5153" w:type="dxa"/>
        </w:tcPr>
        <w:p w14:paraId="6CD5687D" w14:textId="77777777" w:rsidR="004D1FCF" w:rsidRPr="00BD21EE" w:rsidRDefault="004D1FCF" w:rsidP="004D1FCF">
          <w:pPr>
            <w:pStyle w:val="Pieddepage"/>
            <w:jc w:val="right"/>
            <w:rPr>
              <w:rFonts w:ascii="Calibri Light" w:hAnsi="Calibri Light" w:cs="Calibri Light"/>
              <w:color w:val="808080" w:themeColor="background1" w:themeShade="80"/>
              <w:sz w:val="16"/>
              <w:szCs w:val="20"/>
              <w:lang w:val="fr-FR"/>
            </w:rPr>
          </w:pPr>
        </w:p>
        <w:p w14:paraId="5216760D" w14:textId="77777777" w:rsidR="004D1FCF" w:rsidRPr="00BD21EE" w:rsidRDefault="004D1FCF" w:rsidP="004D1FCF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BD21EE">
            <w:rPr>
              <w:rFonts w:ascii="Calibri Light" w:hAnsi="Calibri Light" w:cs="Calibri Light"/>
              <w:color w:val="808080" w:themeColor="background1" w:themeShade="80"/>
              <w:sz w:val="16"/>
              <w:szCs w:val="20"/>
              <w:lang w:val="fr-FR"/>
            </w:rPr>
            <w:t xml:space="preserve">Page </w:t>
          </w:r>
          <w:r w:rsidRPr="00BD21EE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begin"/>
          </w:r>
          <w:r w:rsidRPr="00BD21EE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instrText>PAGE</w:instrText>
          </w:r>
          <w:r w:rsidRPr="00BD21EE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separate"/>
          </w:r>
          <w:r w:rsidRPr="00BD21EE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16"/>
              <w:szCs w:val="20"/>
            </w:rPr>
            <w:t>1</w:t>
          </w:r>
          <w:r w:rsidRPr="00BD21EE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end"/>
          </w:r>
          <w:r w:rsidRPr="00BD21EE">
            <w:rPr>
              <w:rFonts w:ascii="Calibri Light" w:hAnsi="Calibri Light" w:cs="Calibri Light"/>
              <w:color w:val="808080" w:themeColor="background1" w:themeShade="80"/>
              <w:sz w:val="16"/>
              <w:szCs w:val="20"/>
              <w:lang w:val="fr-FR"/>
            </w:rPr>
            <w:t xml:space="preserve"> sur </w:t>
          </w:r>
          <w:r w:rsidRPr="00BD21EE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begin"/>
          </w:r>
          <w:r w:rsidRPr="00BD21EE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instrText>NUMPAGES</w:instrText>
          </w:r>
          <w:r w:rsidRPr="00BD21EE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separate"/>
          </w:r>
          <w:r w:rsidRPr="00BD21EE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16"/>
              <w:szCs w:val="20"/>
            </w:rPr>
            <w:t>2</w:t>
          </w:r>
          <w:r w:rsidRPr="00BD21EE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end"/>
          </w:r>
        </w:p>
      </w:tc>
    </w:tr>
  </w:tbl>
  <w:p w14:paraId="00571D62" w14:textId="77777777" w:rsidR="004D1FCF" w:rsidRDefault="004D1F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011"/>
    </w:tblGrid>
    <w:tr w:rsidR="00875BD5" w:rsidRPr="00503D9C" w14:paraId="0F1DBDF0" w14:textId="77777777" w:rsidTr="00726201">
      <w:tc>
        <w:tcPr>
          <w:tcW w:w="4395" w:type="dxa"/>
          <w:vAlign w:val="bottom"/>
        </w:tcPr>
        <w:p w14:paraId="578215EC" w14:textId="6122582F" w:rsidR="00875BD5" w:rsidRPr="00386CCA" w:rsidRDefault="00386CCA" w:rsidP="00386CCA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202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3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</w:tc>
      <w:tc>
        <w:tcPr>
          <w:tcW w:w="5011" w:type="dxa"/>
        </w:tcPr>
        <w:p w14:paraId="348FE3AA" w14:textId="2773C396" w:rsidR="00875BD5" w:rsidRPr="00503D9C" w:rsidRDefault="00875BD5" w:rsidP="00875BD5">
          <w:pPr>
            <w:pStyle w:val="Pieddepage"/>
            <w:spacing w:before="240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Une production de TV5 Québec Canada</w:t>
          </w:r>
        </w:p>
      </w:tc>
    </w:tr>
    <w:tr w:rsidR="00875BD5" w:rsidRPr="00503D9C" w14:paraId="62C3C652" w14:textId="77777777" w:rsidTr="00726201">
      <w:tc>
        <w:tcPr>
          <w:tcW w:w="4395" w:type="dxa"/>
        </w:tcPr>
        <w:p w14:paraId="030C571D" w14:textId="75FD7D45" w:rsidR="00386CCA" w:rsidRPr="004D1FCF" w:rsidRDefault="00386CCA" w:rsidP="00875BD5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</w:p>
      </w:tc>
      <w:tc>
        <w:tcPr>
          <w:tcW w:w="5011" w:type="dxa"/>
        </w:tcPr>
        <w:p w14:paraId="0B76AC7C" w14:textId="718C6ABE" w:rsidR="00875BD5" w:rsidRPr="00503D9C" w:rsidRDefault="00726201" w:rsidP="00875BD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Avec la contribution financière de l’Office québécois de la langue française</w:t>
          </w:r>
        </w:p>
      </w:tc>
    </w:tr>
    <w:tr w:rsidR="00875BD5" w:rsidRPr="00BD21EE" w14:paraId="03CE1779" w14:textId="77777777" w:rsidTr="00726201">
      <w:tc>
        <w:tcPr>
          <w:tcW w:w="4395" w:type="dxa"/>
        </w:tcPr>
        <w:p w14:paraId="0B9C2E3F" w14:textId="77777777" w:rsidR="00875BD5" w:rsidRPr="00503D9C" w:rsidRDefault="00875BD5" w:rsidP="00875BD5">
          <w:pPr>
            <w:pStyle w:val="Pieddepage"/>
            <w:rPr>
              <w:rFonts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5011" w:type="dxa"/>
        </w:tcPr>
        <w:p w14:paraId="01A6D1C0" w14:textId="77777777" w:rsidR="00875BD5" w:rsidRPr="00BD21EE" w:rsidRDefault="00875BD5" w:rsidP="00875BD5">
          <w:pPr>
            <w:pStyle w:val="Pieddepage"/>
            <w:jc w:val="right"/>
            <w:rPr>
              <w:rFonts w:ascii="Calibri Light" w:hAnsi="Calibri Light" w:cs="Calibri Light"/>
              <w:color w:val="808080" w:themeColor="background1" w:themeShade="80"/>
              <w:sz w:val="16"/>
              <w:szCs w:val="20"/>
              <w:lang w:val="fr-FR"/>
            </w:rPr>
          </w:pPr>
        </w:p>
        <w:p w14:paraId="77C96254" w14:textId="77777777" w:rsidR="00875BD5" w:rsidRPr="00BD21EE" w:rsidRDefault="00875BD5" w:rsidP="00875BD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BD21EE">
            <w:rPr>
              <w:rFonts w:ascii="Calibri Light" w:hAnsi="Calibri Light" w:cs="Calibri Light"/>
              <w:color w:val="808080" w:themeColor="background1" w:themeShade="80"/>
              <w:sz w:val="16"/>
              <w:szCs w:val="20"/>
              <w:lang w:val="fr-FR"/>
            </w:rPr>
            <w:t xml:space="preserve">Page </w:t>
          </w:r>
          <w:r w:rsidRPr="00BD21EE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begin"/>
          </w:r>
          <w:r w:rsidRPr="00BD21EE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instrText>PAGE</w:instrText>
          </w:r>
          <w:r w:rsidRPr="00BD21EE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separate"/>
          </w:r>
          <w:r w:rsidRPr="00BD21EE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16"/>
              <w:szCs w:val="20"/>
            </w:rPr>
            <w:t>1</w:t>
          </w:r>
          <w:r w:rsidRPr="00BD21EE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end"/>
          </w:r>
          <w:r w:rsidRPr="00BD21EE">
            <w:rPr>
              <w:rFonts w:ascii="Calibri Light" w:hAnsi="Calibri Light" w:cs="Calibri Light"/>
              <w:color w:val="808080" w:themeColor="background1" w:themeShade="80"/>
              <w:sz w:val="16"/>
              <w:szCs w:val="20"/>
              <w:lang w:val="fr-FR"/>
            </w:rPr>
            <w:t xml:space="preserve"> sur </w:t>
          </w:r>
          <w:r w:rsidRPr="00BD21EE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begin"/>
          </w:r>
          <w:r w:rsidRPr="00BD21EE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instrText>NUMPAGES</w:instrText>
          </w:r>
          <w:r w:rsidRPr="00BD21EE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separate"/>
          </w:r>
          <w:r w:rsidRPr="00BD21EE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16"/>
              <w:szCs w:val="20"/>
            </w:rPr>
            <w:t>2</w:t>
          </w:r>
          <w:r w:rsidRPr="00BD21EE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end"/>
          </w:r>
        </w:p>
      </w:tc>
    </w:tr>
  </w:tbl>
  <w:p w14:paraId="7BA08102" w14:textId="77777777" w:rsidR="00875BD5" w:rsidRDefault="00875BD5" w:rsidP="00875B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C506" w14:textId="77777777" w:rsidR="00847C4B" w:rsidRDefault="00847C4B" w:rsidP="007C2218">
      <w:pPr>
        <w:spacing w:after="0" w:line="240" w:lineRule="auto"/>
      </w:pPr>
      <w:r>
        <w:separator/>
      </w:r>
    </w:p>
  </w:footnote>
  <w:footnote w:type="continuationSeparator" w:id="0">
    <w:p w14:paraId="3CBB98DF" w14:textId="77777777" w:rsidR="00847C4B" w:rsidRDefault="00847C4B" w:rsidP="007C2218">
      <w:pPr>
        <w:spacing w:after="0" w:line="240" w:lineRule="auto"/>
      </w:pPr>
      <w:r>
        <w:continuationSeparator/>
      </w:r>
    </w:p>
  </w:footnote>
  <w:footnote w:type="continuationNotice" w:id="1">
    <w:p w14:paraId="6F06CF55" w14:textId="77777777" w:rsidR="00847C4B" w:rsidRDefault="00847C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8131" w14:textId="29DF8152" w:rsidR="007C2218" w:rsidRDefault="00263FC3">
    <w:pPr>
      <w:pStyle w:val="En-tte"/>
    </w:pPr>
    <w:r>
      <w:rPr>
        <w:noProof/>
      </w:rPr>
      <w:pict w14:anchorId="7E70F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69.8pt;height:645.95pt;z-index:-251658239;mso-position-horizontal:center;mso-position-horizontal-relative:margin;mso-position-vertical:center;mso-position-vertical-relative:margin" o:allowincell="f">
          <v:imagedata r:id="rId1" o:title="TestFili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E860" w14:textId="569A8D5A" w:rsidR="007C2218" w:rsidRDefault="00263FC3">
    <w:pPr>
      <w:pStyle w:val="En-tte"/>
    </w:pPr>
    <w:r>
      <w:rPr>
        <w:noProof/>
      </w:rPr>
      <w:pict w14:anchorId="022D9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-71.75pt;margin-top:-113.8pt;width:615.15pt;height:845.8pt;z-index:-251658240;mso-position-horizontal-relative:margin;mso-position-vertical-relative:margin" o:allowincell="f">
          <v:imagedata r:id="rId1" o:title="TestFili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657"/>
    <w:multiLevelType w:val="hybridMultilevel"/>
    <w:tmpl w:val="88F218C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57871"/>
    <w:multiLevelType w:val="hybridMultilevel"/>
    <w:tmpl w:val="A540F53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121"/>
    <w:multiLevelType w:val="hybridMultilevel"/>
    <w:tmpl w:val="35E8662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887"/>
    <w:multiLevelType w:val="hybridMultilevel"/>
    <w:tmpl w:val="30F47B8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D6327"/>
    <w:multiLevelType w:val="hybridMultilevel"/>
    <w:tmpl w:val="50702FCC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60CAC"/>
    <w:multiLevelType w:val="hybridMultilevel"/>
    <w:tmpl w:val="B81A3E5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9C7721"/>
    <w:multiLevelType w:val="hybridMultilevel"/>
    <w:tmpl w:val="442CA26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F60E8"/>
    <w:multiLevelType w:val="hybridMultilevel"/>
    <w:tmpl w:val="FC305A8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0C9E"/>
    <w:multiLevelType w:val="hybridMultilevel"/>
    <w:tmpl w:val="BEE0461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B7EB3"/>
    <w:multiLevelType w:val="hybridMultilevel"/>
    <w:tmpl w:val="242CF8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C5C33"/>
    <w:multiLevelType w:val="hybridMultilevel"/>
    <w:tmpl w:val="0E5C4C12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64385"/>
    <w:multiLevelType w:val="hybridMultilevel"/>
    <w:tmpl w:val="E6FA9A5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01E4C"/>
    <w:multiLevelType w:val="hybridMultilevel"/>
    <w:tmpl w:val="B19E73C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78339D"/>
    <w:multiLevelType w:val="multilevel"/>
    <w:tmpl w:val="9D24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110909"/>
    <w:multiLevelType w:val="hybridMultilevel"/>
    <w:tmpl w:val="80A485C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C4C5C"/>
    <w:multiLevelType w:val="hybridMultilevel"/>
    <w:tmpl w:val="A6FEF71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76B84"/>
    <w:multiLevelType w:val="hybridMultilevel"/>
    <w:tmpl w:val="728E144A"/>
    <w:lvl w:ilvl="0" w:tplc="DC0E8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A184D"/>
    <w:multiLevelType w:val="hybridMultilevel"/>
    <w:tmpl w:val="F7B6CDA6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F6890"/>
    <w:multiLevelType w:val="hybridMultilevel"/>
    <w:tmpl w:val="9FEA82EE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243B1D"/>
    <w:multiLevelType w:val="hybridMultilevel"/>
    <w:tmpl w:val="EB08323A"/>
    <w:lvl w:ilvl="0" w:tplc="2B746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9751C"/>
    <w:multiLevelType w:val="hybridMultilevel"/>
    <w:tmpl w:val="66624CD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9218D"/>
    <w:multiLevelType w:val="hybridMultilevel"/>
    <w:tmpl w:val="9A46FB5E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423CCA"/>
    <w:multiLevelType w:val="hybridMultilevel"/>
    <w:tmpl w:val="99CC913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31265"/>
    <w:multiLevelType w:val="hybridMultilevel"/>
    <w:tmpl w:val="B4AE028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716EC2"/>
    <w:multiLevelType w:val="hybridMultilevel"/>
    <w:tmpl w:val="E44269D4"/>
    <w:lvl w:ilvl="0" w:tplc="0C0C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830703"/>
    <w:multiLevelType w:val="hybridMultilevel"/>
    <w:tmpl w:val="C82A74F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160C8"/>
    <w:multiLevelType w:val="hybridMultilevel"/>
    <w:tmpl w:val="260E555E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16460B"/>
    <w:multiLevelType w:val="hybridMultilevel"/>
    <w:tmpl w:val="AA5AE714"/>
    <w:lvl w:ilvl="0" w:tplc="1EFC1F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94C0A"/>
    <w:multiLevelType w:val="hybridMultilevel"/>
    <w:tmpl w:val="1E26005A"/>
    <w:lvl w:ilvl="0" w:tplc="4E9AE3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35164"/>
    <w:multiLevelType w:val="hybridMultilevel"/>
    <w:tmpl w:val="85962B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173100">
    <w:abstractNumId w:val="18"/>
  </w:num>
  <w:num w:numId="2" w16cid:durableId="1298300080">
    <w:abstractNumId w:val="0"/>
  </w:num>
  <w:num w:numId="3" w16cid:durableId="1847748797">
    <w:abstractNumId w:val="22"/>
  </w:num>
  <w:num w:numId="4" w16cid:durableId="1651403680">
    <w:abstractNumId w:val="28"/>
  </w:num>
  <w:num w:numId="5" w16cid:durableId="1171674525">
    <w:abstractNumId w:val="7"/>
  </w:num>
  <w:num w:numId="6" w16cid:durableId="701436846">
    <w:abstractNumId w:val="8"/>
  </w:num>
  <w:num w:numId="7" w16cid:durableId="950085990">
    <w:abstractNumId w:val="2"/>
  </w:num>
  <w:num w:numId="8" w16cid:durableId="1849250146">
    <w:abstractNumId w:val="6"/>
  </w:num>
  <w:num w:numId="9" w16cid:durableId="476411084">
    <w:abstractNumId w:val="19"/>
  </w:num>
  <w:num w:numId="10" w16cid:durableId="171065399">
    <w:abstractNumId w:val="20"/>
  </w:num>
  <w:num w:numId="11" w16cid:durableId="1054742374">
    <w:abstractNumId w:val="25"/>
  </w:num>
  <w:num w:numId="12" w16cid:durableId="216162159">
    <w:abstractNumId w:val="11"/>
  </w:num>
  <w:num w:numId="13" w16cid:durableId="1351684820">
    <w:abstractNumId w:val="10"/>
  </w:num>
  <w:num w:numId="14" w16cid:durableId="113914173">
    <w:abstractNumId w:val="9"/>
  </w:num>
  <w:num w:numId="15" w16cid:durableId="482430961">
    <w:abstractNumId w:val="4"/>
  </w:num>
  <w:num w:numId="16" w16cid:durableId="1588423836">
    <w:abstractNumId w:val="5"/>
  </w:num>
  <w:num w:numId="17" w16cid:durableId="1783108558">
    <w:abstractNumId w:val="17"/>
  </w:num>
  <w:num w:numId="18" w16cid:durableId="1427113185">
    <w:abstractNumId w:val="21"/>
  </w:num>
  <w:num w:numId="19" w16cid:durableId="1629164316">
    <w:abstractNumId w:val="26"/>
  </w:num>
  <w:num w:numId="20" w16cid:durableId="1770278055">
    <w:abstractNumId w:val="24"/>
  </w:num>
  <w:num w:numId="21" w16cid:durableId="2139031954">
    <w:abstractNumId w:val="12"/>
  </w:num>
  <w:num w:numId="22" w16cid:durableId="1399815735">
    <w:abstractNumId w:val="23"/>
  </w:num>
  <w:num w:numId="23" w16cid:durableId="1019698459">
    <w:abstractNumId w:val="27"/>
  </w:num>
  <w:num w:numId="24" w16cid:durableId="1809783718">
    <w:abstractNumId w:val="3"/>
  </w:num>
  <w:num w:numId="25" w16cid:durableId="1437675052">
    <w:abstractNumId w:val="29"/>
  </w:num>
  <w:num w:numId="26" w16cid:durableId="1274629110">
    <w:abstractNumId w:val="1"/>
  </w:num>
  <w:num w:numId="27" w16cid:durableId="952900582">
    <w:abstractNumId w:val="15"/>
  </w:num>
  <w:num w:numId="28" w16cid:durableId="544416659">
    <w:abstractNumId w:val="16"/>
  </w:num>
  <w:num w:numId="29" w16cid:durableId="1576547479">
    <w:abstractNumId w:val="14"/>
  </w:num>
  <w:num w:numId="30" w16cid:durableId="5273770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18"/>
    <w:rsid w:val="00005247"/>
    <w:rsid w:val="000067B6"/>
    <w:rsid w:val="00010D56"/>
    <w:rsid w:val="0001441B"/>
    <w:rsid w:val="0005206E"/>
    <w:rsid w:val="00073115"/>
    <w:rsid w:val="000A2BB7"/>
    <w:rsid w:val="000A57D8"/>
    <w:rsid w:val="000D39D9"/>
    <w:rsid w:val="000D5921"/>
    <w:rsid w:val="00104412"/>
    <w:rsid w:val="00120568"/>
    <w:rsid w:val="0014237E"/>
    <w:rsid w:val="0014628B"/>
    <w:rsid w:val="00163A54"/>
    <w:rsid w:val="001669EE"/>
    <w:rsid w:val="00177103"/>
    <w:rsid w:val="0018375A"/>
    <w:rsid w:val="001853EC"/>
    <w:rsid w:val="001A44FD"/>
    <w:rsid w:val="001D5545"/>
    <w:rsid w:val="001D7117"/>
    <w:rsid w:val="001E6F06"/>
    <w:rsid w:val="001F42C6"/>
    <w:rsid w:val="00216409"/>
    <w:rsid w:val="00222BD5"/>
    <w:rsid w:val="002271FB"/>
    <w:rsid w:val="00232B18"/>
    <w:rsid w:val="00263FC3"/>
    <w:rsid w:val="002770D5"/>
    <w:rsid w:val="0027758C"/>
    <w:rsid w:val="00296856"/>
    <w:rsid w:val="003006E6"/>
    <w:rsid w:val="00303779"/>
    <w:rsid w:val="003246AA"/>
    <w:rsid w:val="00325680"/>
    <w:rsid w:val="00330F42"/>
    <w:rsid w:val="00370E50"/>
    <w:rsid w:val="00386CCA"/>
    <w:rsid w:val="00387E22"/>
    <w:rsid w:val="003A017F"/>
    <w:rsid w:val="003B2B43"/>
    <w:rsid w:val="003B3A62"/>
    <w:rsid w:val="003B674A"/>
    <w:rsid w:val="003C6912"/>
    <w:rsid w:val="004122CD"/>
    <w:rsid w:val="00413BDA"/>
    <w:rsid w:val="00417249"/>
    <w:rsid w:val="00420978"/>
    <w:rsid w:val="00450AB5"/>
    <w:rsid w:val="0045348D"/>
    <w:rsid w:val="00465DA6"/>
    <w:rsid w:val="00480A72"/>
    <w:rsid w:val="00487830"/>
    <w:rsid w:val="00487B54"/>
    <w:rsid w:val="004A1E92"/>
    <w:rsid w:val="004B1BC0"/>
    <w:rsid w:val="004D1FCF"/>
    <w:rsid w:val="004D4CC2"/>
    <w:rsid w:val="005002AF"/>
    <w:rsid w:val="00500574"/>
    <w:rsid w:val="005053AC"/>
    <w:rsid w:val="00533DC3"/>
    <w:rsid w:val="00543913"/>
    <w:rsid w:val="00565DBE"/>
    <w:rsid w:val="00566209"/>
    <w:rsid w:val="005845E5"/>
    <w:rsid w:val="005A78B6"/>
    <w:rsid w:val="006468DF"/>
    <w:rsid w:val="0067750B"/>
    <w:rsid w:val="006946D5"/>
    <w:rsid w:val="006A5450"/>
    <w:rsid w:val="006B0FCC"/>
    <w:rsid w:val="006C7940"/>
    <w:rsid w:val="00707967"/>
    <w:rsid w:val="007114BC"/>
    <w:rsid w:val="00726201"/>
    <w:rsid w:val="00745EAE"/>
    <w:rsid w:val="0076109E"/>
    <w:rsid w:val="00762BEF"/>
    <w:rsid w:val="007660F3"/>
    <w:rsid w:val="00767155"/>
    <w:rsid w:val="00774BC6"/>
    <w:rsid w:val="00775640"/>
    <w:rsid w:val="007805DE"/>
    <w:rsid w:val="00783070"/>
    <w:rsid w:val="00786777"/>
    <w:rsid w:val="007B0D9B"/>
    <w:rsid w:val="007B1EE7"/>
    <w:rsid w:val="007C2218"/>
    <w:rsid w:val="007C502C"/>
    <w:rsid w:val="00803DC0"/>
    <w:rsid w:val="00830B70"/>
    <w:rsid w:val="00831E23"/>
    <w:rsid w:val="008347F6"/>
    <w:rsid w:val="008429A4"/>
    <w:rsid w:val="00847C4B"/>
    <w:rsid w:val="008556A8"/>
    <w:rsid w:val="00875BD5"/>
    <w:rsid w:val="00882EF7"/>
    <w:rsid w:val="00884337"/>
    <w:rsid w:val="008B6D35"/>
    <w:rsid w:val="008C3828"/>
    <w:rsid w:val="008E1AA0"/>
    <w:rsid w:val="008E6C8F"/>
    <w:rsid w:val="008F3C97"/>
    <w:rsid w:val="00900E97"/>
    <w:rsid w:val="00906513"/>
    <w:rsid w:val="00912B11"/>
    <w:rsid w:val="009141A5"/>
    <w:rsid w:val="009251AE"/>
    <w:rsid w:val="009323CC"/>
    <w:rsid w:val="0094263E"/>
    <w:rsid w:val="00944CFB"/>
    <w:rsid w:val="00944F45"/>
    <w:rsid w:val="00964ECE"/>
    <w:rsid w:val="00982978"/>
    <w:rsid w:val="009A3449"/>
    <w:rsid w:val="009A5F97"/>
    <w:rsid w:val="009C26FA"/>
    <w:rsid w:val="009C58CE"/>
    <w:rsid w:val="009D4292"/>
    <w:rsid w:val="009F586B"/>
    <w:rsid w:val="00A01086"/>
    <w:rsid w:val="00A15500"/>
    <w:rsid w:val="00A16375"/>
    <w:rsid w:val="00A20A67"/>
    <w:rsid w:val="00A3538D"/>
    <w:rsid w:val="00A76613"/>
    <w:rsid w:val="00A82B1E"/>
    <w:rsid w:val="00AC414C"/>
    <w:rsid w:val="00AE1142"/>
    <w:rsid w:val="00B17B24"/>
    <w:rsid w:val="00B31726"/>
    <w:rsid w:val="00B60B37"/>
    <w:rsid w:val="00B705E8"/>
    <w:rsid w:val="00BA0BF0"/>
    <w:rsid w:val="00BC255E"/>
    <w:rsid w:val="00BC3637"/>
    <w:rsid w:val="00BE1900"/>
    <w:rsid w:val="00BF08F9"/>
    <w:rsid w:val="00BF3DAD"/>
    <w:rsid w:val="00BF3F01"/>
    <w:rsid w:val="00C07EE6"/>
    <w:rsid w:val="00C2135E"/>
    <w:rsid w:val="00C21FEE"/>
    <w:rsid w:val="00C4344F"/>
    <w:rsid w:val="00C463FC"/>
    <w:rsid w:val="00C53E2A"/>
    <w:rsid w:val="00C70288"/>
    <w:rsid w:val="00C702FA"/>
    <w:rsid w:val="00C86E86"/>
    <w:rsid w:val="00CA295D"/>
    <w:rsid w:val="00CB1A11"/>
    <w:rsid w:val="00CB5447"/>
    <w:rsid w:val="00CC142A"/>
    <w:rsid w:val="00CC1A88"/>
    <w:rsid w:val="00CF2FDC"/>
    <w:rsid w:val="00D25153"/>
    <w:rsid w:val="00D265DA"/>
    <w:rsid w:val="00D3682D"/>
    <w:rsid w:val="00D439A8"/>
    <w:rsid w:val="00D43DF4"/>
    <w:rsid w:val="00D4522D"/>
    <w:rsid w:val="00D665A7"/>
    <w:rsid w:val="00D66BDE"/>
    <w:rsid w:val="00D719AB"/>
    <w:rsid w:val="00D740DA"/>
    <w:rsid w:val="00D81E3B"/>
    <w:rsid w:val="00DB7109"/>
    <w:rsid w:val="00DF1BAC"/>
    <w:rsid w:val="00DF4D78"/>
    <w:rsid w:val="00E140A2"/>
    <w:rsid w:val="00E20706"/>
    <w:rsid w:val="00E27DCF"/>
    <w:rsid w:val="00E51B37"/>
    <w:rsid w:val="00E56181"/>
    <w:rsid w:val="00E645B6"/>
    <w:rsid w:val="00E70B69"/>
    <w:rsid w:val="00E74D03"/>
    <w:rsid w:val="00E767E1"/>
    <w:rsid w:val="00E97A63"/>
    <w:rsid w:val="00EB308E"/>
    <w:rsid w:val="00EB62D0"/>
    <w:rsid w:val="00EC1FDF"/>
    <w:rsid w:val="00EC39DD"/>
    <w:rsid w:val="00ED3C0A"/>
    <w:rsid w:val="00ED5148"/>
    <w:rsid w:val="00ED7175"/>
    <w:rsid w:val="00EE063D"/>
    <w:rsid w:val="00EE6901"/>
    <w:rsid w:val="00EE774B"/>
    <w:rsid w:val="00EF0D57"/>
    <w:rsid w:val="00F01118"/>
    <w:rsid w:val="00F30191"/>
    <w:rsid w:val="00F37F76"/>
    <w:rsid w:val="00F55F53"/>
    <w:rsid w:val="00F62B26"/>
    <w:rsid w:val="00F62F3D"/>
    <w:rsid w:val="00F77D5D"/>
    <w:rsid w:val="00F82792"/>
    <w:rsid w:val="00F96B5A"/>
    <w:rsid w:val="00FB32BD"/>
    <w:rsid w:val="00FC39E3"/>
    <w:rsid w:val="00FD5180"/>
    <w:rsid w:val="00FE2811"/>
    <w:rsid w:val="00FE582C"/>
    <w:rsid w:val="00FE709A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8E600"/>
  <w15:chartTrackingRefBased/>
  <w15:docId w15:val="{3C84E46F-1020-4833-80CF-B5FFA241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22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218"/>
  </w:style>
  <w:style w:type="paragraph" w:styleId="Pieddepage">
    <w:name w:val="footer"/>
    <w:basedOn w:val="Normal"/>
    <w:link w:val="PieddepageCar"/>
    <w:uiPriority w:val="99"/>
    <w:unhideWhenUsed/>
    <w:rsid w:val="007C22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218"/>
  </w:style>
  <w:style w:type="table" w:styleId="Grilledutableau">
    <w:name w:val="Table Grid"/>
    <w:basedOn w:val="TableauNormal"/>
    <w:uiPriority w:val="39"/>
    <w:rsid w:val="004D1FC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1FCF"/>
    <w:pPr>
      <w:ind w:left="720"/>
      <w:contextualSpacing/>
    </w:pPr>
    <w:rPr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073115"/>
    <w:rPr>
      <w:color w:val="D0CECE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311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426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426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426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26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263E"/>
    <w:rPr>
      <w:b/>
      <w:bCs/>
      <w:sz w:val="20"/>
      <w:szCs w:val="20"/>
    </w:rPr>
  </w:style>
  <w:style w:type="paragraph" w:customStyle="1" w:styleId="xcontentpasted0">
    <w:name w:val="x_contentpasted0"/>
    <w:basedOn w:val="Normal"/>
    <w:rsid w:val="008B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tv5unis.ca/francolab/chroniques-de-bureau?video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hroniques de bureau">
      <a:dk1>
        <a:sysClr val="windowText" lastClr="000000"/>
      </a:dk1>
      <a:lt1>
        <a:sysClr val="window" lastClr="FFFFFF"/>
      </a:lt1>
      <a:dk2>
        <a:srgbClr val="44546A"/>
      </a:dk2>
      <a:lt2>
        <a:srgbClr val="FEF3C0"/>
      </a:lt2>
      <a:accent1>
        <a:srgbClr val="C2511D"/>
      </a:accent1>
      <a:accent2>
        <a:srgbClr val="FBC51A"/>
      </a:accent2>
      <a:accent3>
        <a:srgbClr val="B3C83A"/>
      </a:accent3>
      <a:accent4>
        <a:srgbClr val="215566"/>
      </a:accent4>
      <a:accent5>
        <a:srgbClr val="18323F"/>
      </a:accent5>
      <a:accent6>
        <a:srgbClr val="F2F2F2"/>
      </a:accent6>
      <a:hlink>
        <a:srgbClr val="D0CECE"/>
      </a:hlink>
      <a:folHlink>
        <a:srgbClr val="757070"/>
      </a:folHlink>
    </a:clrScheme>
    <a:fontScheme name="Chroniques de bureau">
      <a:majorFont>
        <a:latin typeface="Flagship Slab"/>
        <a:ea typeface=""/>
        <a:cs typeface=""/>
      </a:majorFont>
      <a:minorFont>
        <a:latin typeface="Flagship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7" ma:contentTypeDescription="Crée un document." ma:contentTypeScope="" ma:versionID="e191fcf8660cc1fb4dfe4ad52d401b2a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5e0c8d8d970942cf0ce7be1d97a0402e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e152acd-32a9-4f74-810e-4a55f22f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b230c-09a9-424e-9239-34564cd854dd}" ma:internalName="TaxCatchAll" ma:showField="CatchAllData" ma:web="8fec05b1-ec69-4597-9a9b-0cd944d40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dbe56f-fb67-4040-ad37-58c4f1a24598">
      <Terms xmlns="http://schemas.microsoft.com/office/infopath/2007/PartnerControls"/>
    </lcf76f155ced4ddcb4097134ff3c332f>
    <TaxCatchAll xmlns="8fec05b1-ec69-4597-9a9b-0cd944d40107" xsi:nil="true"/>
  </documentManagement>
</p:properties>
</file>

<file path=customXml/itemProps1.xml><?xml version="1.0" encoding="utf-8"?>
<ds:datastoreItem xmlns:ds="http://schemas.openxmlformats.org/officeDocument/2006/customXml" ds:itemID="{69A4BDC5-3068-4118-9ACA-B120C083B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F8C15-278E-4A02-A02A-CF4439D94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F875E-937A-401F-998A-1048C2875CF3}">
  <ds:schemaRefs>
    <ds:schemaRef ds:uri="http://schemas.microsoft.com/office/2006/metadata/properties"/>
    <ds:schemaRef ds:uri="http://schemas.microsoft.com/office/infopath/2007/PartnerControls"/>
    <ds:schemaRef ds:uri="0bdbe56f-fb67-4040-ad37-58c4f1a24598"/>
    <ds:schemaRef ds:uri="8fec05b1-ec69-4597-9a9b-0cd944d401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5309</Characters>
  <Application>Microsoft Office Word</Application>
  <DocSecurity>0</DocSecurity>
  <Lines>230</Lines>
  <Paragraphs>109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Garnier</dc:creator>
  <cp:keywords/>
  <dc:description/>
  <cp:lastModifiedBy>Aurélie Garnier</cp:lastModifiedBy>
  <cp:revision>6</cp:revision>
  <cp:lastPrinted>2023-07-19T14:09:00Z</cp:lastPrinted>
  <dcterms:created xsi:type="dcterms:W3CDTF">2023-10-10T11:02:00Z</dcterms:created>
  <dcterms:modified xsi:type="dcterms:W3CDTF">2023-10-17T21:32:00Z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  <property fmtid="{D5CDD505-2E9C-101B-9397-08002B2CF9AE}" pid="3" name="MediaServiceImageTags">
    <vt:lpwstr/>
  </property>
</Properties>
</file>